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52781" w14:textId="77777777" w:rsidR="00AA55E6" w:rsidRPr="00A504D7" w:rsidRDefault="00AA55E6" w:rsidP="00C862FA">
      <w:pPr>
        <w:pStyle w:val="Overskrift1"/>
      </w:pPr>
      <w:r w:rsidRPr="00A504D7">
        <w:t>Formål</w:t>
      </w:r>
    </w:p>
    <w:p w14:paraId="15D93DFB" w14:textId="77777777" w:rsidR="00234EE9" w:rsidRDefault="00234EE9" w:rsidP="00BE013B">
      <w:r>
        <w:t xml:space="preserve">Sikresiden.no er </w:t>
      </w:r>
      <w:r w:rsidR="002A0039">
        <w:t>høgskolens primære informasjonskanal</w:t>
      </w:r>
      <w:r>
        <w:t xml:space="preserve"> om vold og trusler.  </w:t>
      </w:r>
    </w:p>
    <w:p w14:paraId="4A2B8FEA" w14:textId="1F71CC9D" w:rsidR="00D272DD" w:rsidRDefault="00234EE9" w:rsidP="00BE013B">
      <w:r>
        <w:t>Denne retningslinjen</w:t>
      </w:r>
      <w:r w:rsidR="00BE013B">
        <w:t xml:space="preserve"> </w:t>
      </w:r>
      <w:r w:rsidR="00D272DD">
        <w:t xml:space="preserve">skal </w:t>
      </w:r>
      <w:r>
        <w:t>gi HINN-</w:t>
      </w:r>
      <w:r w:rsidR="00872A27">
        <w:t xml:space="preserve">spesifikk informasjon til </w:t>
      </w:r>
      <w:hyperlink r:id="rId10" w:history="1">
        <w:r w:rsidR="00872A27" w:rsidRPr="00872A27">
          <w:rPr>
            <w:rStyle w:val="Hyperkobling"/>
          </w:rPr>
          <w:t>Sikresiden.no</w:t>
        </w:r>
      </w:hyperlink>
      <w:r w:rsidR="00872A27">
        <w:t xml:space="preserve"> mht å </w:t>
      </w:r>
      <w:r w:rsidR="00D272DD">
        <w:t xml:space="preserve">forebygge, </w:t>
      </w:r>
      <w:r w:rsidR="00BE013B">
        <w:t xml:space="preserve">gi råd og veiledning om hvordan man skal </w:t>
      </w:r>
      <w:r>
        <w:t>håndtere og følge opp en</w:t>
      </w:r>
      <w:r w:rsidR="00BE013B">
        <w:t xml:space="preserve"> trussel-/voldssituasjon</w:t>
      </w:r>
      <w:r w:rsidR="00D272DD">
        <w:t>.</w:t>
      </w:r>
    </w:p>
    <w:p w14:paraId="043CD3A9" w14:textId="77777777" w:rsidR="00AA55E6" w:rsidRPr="00614CF3" w:rsidRDefault="00AA55E6" w:rsidP="00C862FA">
      <w:pPr>
        <w:pStyle w:val="Overskrift1"/>
      </w:pPr>
      <w:r w:rsidRPr="00614CF3">
        <w:t>Virkeområde</w:t>
      </w:r>
      <w:r w:rsidR="009173A0" w:rsidRPr="00614CF3">
        <w:t xml:space="preserve"> og avgrensning</w:t>
      </w:r>
    </w:p>
    <w:p w14:paraId="2C90B118" w14:textId="77777777" w:rsidR="00280A50" w:rsidRDefault="00351EA5" w:rsidP="00B109C4">
      <w:r>
        <w:t>Retningslinjen</w:t>
      </w:r>
      <w:r w:rsidR="00280A50">
        <w:t xml:space="preserve"> gjelder</w:t>
      </w:r>
      <w:r w:rsidR="00614CF3">
        <w:t>, uavhengig av hvem som utøver vold eller trusler</w:t>
      </w:r>
      <w:r w:rsidR="00280A50">
        <w:t>:</w:t>
      </w:r>
    </w:p>
    <w:p w14:paraId="45E6B01F" w14:textId="77777777" w:rsidR="002E7BEA" w:rsidRDefault="002E7BEA" w:rsidP="002E7BEA">
      <w:pPr>
        <w:pStyle w:val="Listeavsnitt"/>
        <w:numPr>
          <w:ilvl w:val="0"/>
          <w:numId w:val="20"/>
        </w:numPr>
        <w:spacing w:line="252" w:lineRule="auto"/>
      </w:pPr>
      <w:r>
        <w:t xml:space="preserve">Medarbeidere </w:t>
      </w:r>
      <w:r w:rsidR="00614CF3">
        <w:t xml:space="preserve">i yrkesrollen </w:t>
      </w:r>
      <w:r>
        <w:t xml:space="preserve">og studenter i studentrollen. </w:t>
      </w:r>
    </w:p>
    <w:p w14:paraId="3DFF7D43" w14:textId="77777777" w:rsidR="002E7BEA" w:rsidRDefault="00614CF3" w:rsidP="002E7BEA">
      <w:pPr>
        <w:pStyle w:val="Listeavsnitt"/>
        <w:numPr>
          <w:ilvl w:val="0"/>
          <w:numId w:val="20"/>
        </w:numPr>
        <w:spacing w:line="252" w:lineRule="auto"/>
      </w:pPr>
      <w:r>
        <w:t>Alle former for vold, også livstruende vold/terror</w:t>
      </w:r>
    </w:p>
    <w:p w14:paraId="0D7551AE" w14:textId="77777777" w:rsidR="002E7BEA" w:rsidRDefault="002E7BEA" w:rsidP="002E7BEA">
      <w:pPr>
        <w:pStyle w:val="Listeavsnitt"/>
        <w:numPr>
          <w:ilvl w:val="0"/>
          <w:numId w:val="20"/>
        </w:numPr>
        <w:spacing w:line="252" w:lineRule="auto"/>
      </w:pPr>
      <w:r>
        <w:t>Trusler om vold, fysiske, verbale/ikke-verbale trusler</w:t>
      </w:r>
    </w:p>
    <w:p w14:paraId="68CB279F" w14:textId="77777777" w:rsidR="002E7BEA" w:rsidRDefault="002E7BEA" w:rsidP="002E7BEA">
      <w:pPr>
        <w:pStyle w:val="Listeavsnitt"/>
        <w:numPr>
          <w:ilvl w:val="0"/>
          <w:numId w:val="20"/>
        </w:numPr>
        <w:spacing w:line="252" w:lineRule="auto"/>
      </w:pPr>
      <w:r>
        <w:t>Netthets rettet mot person og/eller mot arbeidssted</w:t>
      </w:r>
    </w:p>
    <w:p w14:paraId="54BBED6E" w14:textId="77777777" w:rsidR="00430112" w:rsidRDefault="002E7BEA" w:rsidP="00430112">
      <w:r>
        <w:t>V</w:t>
      </w:r>
      <w:r w:rsidR="00430112">
        <w:t xml:space="preserve">old </w:t>
      </w:r>
      <w:r>
        <w:t xml:space="preserve">og trusler </w:t>
      </w:r>
      <w:r w:rsidR="00430112">
        <w:t xml:space="preserve">mot en </w:t>
      </w:r>
      <w:r w:rsidR="00430112" w:rsidRPr="00614CF3">
        <w:t xml:space="preserve">medarbeider </w:t>
      </w:r>
      <w:r w:rsidR="00614CF3" w:rsidRPr="00614CF3">
        <w:t>i</w:t>
      </w:r>
      <w:r w:rsidRPr="00614CF3">
        <w:t xml:space="preserve"> yrkesrollen </w:t>
      </w:r>
      <w:r w:rsidR="00234EE9" w:rsidRPr="00614CF3">
        <w:t xml:space="preserve">eller student </w:t>
      </w:r>
      <w:r w:rsidRPr="00614CF3">
        <w:t xml:space="preserve">i studentrollen </w:t>
      </w:r>
      <w:r w:rsidR="00430112" w:rsidRPr="00614CF3">
        <w:t>er</w:t>
      </w:r>
      <w:r w:rsidR="00430112">
        <w:t xml:space="preserve"> å anse som </w:t>
      </w:r>
      <w:r>
        <w:t>v</w:t>
      </w:r>
      <w:r w:rsidRPr="00280A50">
        <w:t xml:space="preserve">old og trusler </w:t>
      </w:r>
      <w:r w:rsidR="00430112">
        <w:t>mot høgskolen og skal derfor ikke overlates til den enkelte.</w:t>
      </w:r>
    </w:p>
    <w:p w14:paraId="489079AA" w14:textId="77777777" w:rsidR="00D272DD" w:rsidRDefault="00D272DD" w:rsidP="00C862FA">
      <w:pPr>
        <w:pStyle w:val="Overskrift1"/>
      </w:pPr>
      <w:r>
        <w:t>Definisjon</w:t>
      </w:r>
    </w:p>
    <w:p w14:paraId="69984D64" w14:textId="77777777" w:rsidR="00614CF3" w:rsidRDefault="008E28FC" w:rsidP="00614CF3">
      <w:r>
        <w:t xml:space="preserve">Arbeidstilsynets definisjon av vold og trusler: </w:t>
      </w:r>
      <w:hyperlink r:id="rId11" w:history="1">
        <w:r w:rsidRPr="002150C8">
          <w:rPr>
            <w:rStyle w:val="Hyperkobling"/>
          </w:rPr>
          <w:t>https://www.arbeidstilsynet.no/tema/vold-og-trusler/</w:t>
        </w:r>
      </w:hyperlink>
    </w:p>
    <w:p w14:paraId="12DDDEFB" w14:textId="77777777" w:rsidR="00614CF3" w:rsidRDefault="00614CF3" w:rsidP="00C57044">
      <w:r w:rsidRPr="00614CF3">
        <w:t xml:space="preserve">Vold og trusler er begrepsmessig beslektet med trakassering, men de skiller seg fra hverandre som fenomener. Vold og trusler kan skje som en enkelthendelse, mens trakassering er negative handlinger som vanligvis foregår over tid. Høgskolen har egne retningslinjer for håndtering av mobbing og trakassering. </w:t>
      </w:r>
    </w:p>
    <w:p w14:paraId="64BFFB01" w14:textId="77777777" w:rsidR="00C57044" w:rsidRDefault="00C57044" w:rsidP="00C57044">
      <w:r w:rsidRPr="00280A50">
        <w:t>Vold og trusler skal ikke behandles som et problem for den enkelte arbeidstaker, men som et arbeidsmiljøproblem som angår hele virksomheten</w:t>
      </w:r>
      <w:r>
        <w:t>.</w:t>
      </w:r>
    </w:p>
    <w:p w14:paraId="340D3B91" w14:textId="77777777" w:rsidR="00AA55E6" w:rsidRPr="00A504D7" w:rsidRDefault="00351EA5" w:rsidP="00C862FA">
      <w:pPr>
        <w:pStyle w:val="Overskrift1"/>
      </w:pPr>
      <w:r>
        <w:t>R</w:t>
      </w:r>
      <w:r w:rsidR="002B4C2F">
        <w:t>egelverk</w:t>
      </w:r>
    </w:p>
    <w:p w14:paraId="7AB2FA38" w14:textId="77777777" w:rsidR="00AA55E6" w:rsidRPr="007901ED" w:rsidRDefault="005844EF" w:rsidP="00AF750E">
      <w:pPr>
        <w:pStyle w:val="Listeavsnitt"/>
        <w:numPr>
          <w:ilvl w:val="0"/>
          <w:numId w:val="2"/>
        </w:numPr>
        <w:rPr>
          <w:rStyle w:val="Hyperkobling"/>
          <w:color w:val="auto"/>
        </w:rPr>
      </w:pPr>
      <w:hyperlink r:id="rId12" w:history="1">
        <w:r w:rsidR="00BE013B">
          <w:rPr>
            <w:rStyle w:val="Hyperkobling"/>
          </w:rPr>
          <w:t>Arbeidsmiljøloven</w:t>
        </w:r>
      </w:hyperlink>
    </w:p>
    <w:p w14:paraId="3F3640A9" w14:textId="77777777" w:rsidR="00AA55E6" w:rsidRPr="00D272DD" w:rsidRDefault="005844EF" w:rsidP="00AF750E">
      <w:pPr>
        <w:pStyle w:val="Listeavsnitt"/>
        <w:numPr>
          <w:ilvl w:val="0"/>
          <w:numId w:val="2"/>
        </w:numPr>
        <w:rPr>
          <w:rStyle w:val="Hyperkobling"/>
          <w:color w:val="auto"/>
        </w:rPr>
      </w:pPr>
      <w:hyperlink r:id="rId13" w:history="1">
        <w:r w:rsidR="00AA55E6" w:rsidRPr="00835D8A">
          <w:rPr>
            <w:rStyle w:val="Hyperkobling"/>
          </w:rPr>
          <w:t>Internkontrollforskriften (HMS)</w:t>
        </w:r>
      </w:hyperlink>
    </w:p>
    <w:p w14:paraId="1F5B7939" w14:textId="77777777" w:rsidR="002B4C2F" w:rsidRPr="002B4C2F" w:rsidRDefault="00A846CA" w:rsidP="00AF750E">
      <w:pPr>
        <w:pStyle w:val="Listeavsnitt"/>
        <w:numPr>
          <w:ilvl w:val="0"/>
          <w:numId w:val="2"/>
        </w:numPr>
        <w:rPr>
          <w:rStyle w:val="Hyperkobling"/>
          <w:color w:val="auto"/>
        </w:rPr>
      </w:pPr>
      <w:r>
        <w:fldChar w:fldCharType="begin"/>
      </w:r>
      <w:r w:rsidR="002B4C2F">
        <w:instrText>HYPERLINK "https://www.arbeidstilsynet.no/regelverk/forskrifter/arbeidsplassforskriften/2/2-1/"</w:instrText>
      </w:r>
      <w:r>
        <w:fldChar w:fldCharType="separate"/>
      </w:r>
      <w:r w:rsidRPr="00A846CA">
        <w:rPr>
          <w:rStyle w:val="Hyperkobling"/>
        </w:rPr>
        <w:t>Forskrift om utførelse av arbeid</w:t>
      </w:r>
      <w:r w:rsidR="002B4C2F">
        <w:rPr>
          <w:rStyle w:val="Hyperkobling"/>
        </w:rPr>
        <w:t>, kap 23 A</w:t>
      </w:r>
    </w:p>
    <w:p w14:paraId="134653C8" w14:textId="77777777" w:rsidR="00603FBE" w:rsidRPr="00A846CA" w:rsidRDefault="002B4C2F" w:rsidP="00AF750E">
      <w:pPr>
        <w:pStyle w:val="Listeavsnitt"/>
        <w:numPr>
          <w:ilvl w:val="0"/>
          <w:numId w:val="2"/>
        </w:numPr>
        <w:rPr>
          <w:rStyle w:val="Hyperkobling"/>
          <w:color w:val="auto"/>
        </w:rPr>
      </w:pPr>
      <w:r>
        <w:rPr>
          <w:rStyle w:val="Hyperkobling"/>
        </w:rPr>
        <w:t>Forskrift om arbeidsplasser og arbeidslokaler § 2-1</w:t>
      </w:r>
      <w:r w:rsidR="00603FBE" w:rsidRPr="00603FBE">
        <w:rPr>
          <w:rStyle w:val="Hyperkobling"/>
        </w:rPr>
        <w:t xml:space="preserve"> </w:t>
      </w:r>
    </w:p>
    <w:p w14:paraId="0C08CB7E" w14:textId="77777777" w:rsidR="00CA689C" w:rsidRDefault="00A846CA" w:rsidP="00CA689C">
      <w:r>
        <w:fldChar w:fldCharType="end"/>
      </w:r>
      <w:r w:rsidR="00CA689C">
        <w:t xml:space="preserve">Høgskolen bruker </w:t>
      </w:r>
      <w:hyperlink r:id="rId14" w:history="1">
        <w:r w:rsidR="00CA689C" w:rsidRPr="00F65B10">
          <w:rPr>
            <w:rStyle w:val="Hyperkobling"/>
          </w:rPr>
          <w:t>Sikresiden.no</w:t>
        </w:r>
      </w:hyperlink>
      <w:r w:rsidR="00CA689C">
        <w:t xml:space="preserve"> som informasjonsbase både når det gjelder forebygging av truende situasjoner og vold, samt anbefalt adferd når en slik situasjon oppstår.</w:t>
      </w:r>
      <w:r w:rsidR="001A15C9">
        <w:t xml:space="preserve"> </w:t>
      </w:r>
    </w:p>
    <w:p w14:paraId="48735E37" w14:textId="77777777" w:rsidR="00D272DD" w:rsidRPr="00C862FA" w:rsidRDefault="00B40138" w:rsidP="00C862FA">
      <w:pPr>
        <w:pStyle w:val="Overskrift1"/>
      </w:pPr>
      <w:r w:rsidRPr="00C862FA">
        <w:t>F</w:t>
      </w:r>
      <w:r w:rsidR="00D272DD" w:rsidRPr="00C862FA">
        <w:t>orebygging</w:t>
      </w:r>
    </w:p>
    <w:p w14:paraId="0CF23BBA" w14:textId="77777777" w:rsidR="00430112" w:rsidRPr="00B40138" w:rsidRDefault="005844EF" w:rsidP="00430112">
      <w:pPr>
        <w:rPr>
          <w:u w:val="single"/>
        </w:rPr>
      </w:pPr>
      <w:hyperlink r:id="rId15" w:history="1">
        <w:r w:rsidR="00430112">
          <w:rPr>
            <w:rStyle w:val="Hyperkobling"/>
            <w:u w:val="single"/>
          </w:rPr>
          <w:t>Les</w:t>
        </w:r>
        <w:r w:rsidR="00EF0547">
          <w:rPr>
            <w:rStyle w:val="Hyperkobling"/>
            <w:u w:val="single"/>
          </w:rPr>
          <w:t xml:space="preserve"> på sikresiden</w:t>
        </w:r>
        <w:r w:rsidR="005F4BA9">
          <w:rPr>
            <w:rStyle w:val="Hyperkobling"/>
            <w:u w:val="single"/>
          </w:rPr>
          <w:t>: O</w:t>
        </w:r>
        <w:r w:rsidR="00430112">
          <w:rPr>
            <w:rStyle w:val="Hyperkobling"/>
            <w:u w:val="single"/>
          </w:rPr>
          <w:t>m f</w:t>
        </w:r>
        <w:r w:rsidR="00430112" w:rsidRPr="00B40138">
          <w:rPr>
            <w:rStyle w:val="Hyperkobling"/>
            <w:u w:val="single"/>
          </w:rPr>
          <w:t>orebygging av truende situasjoner</w:t>
        </w:r>
      </w:hyperlink>
      <w:r w:rsidR="00430112">
        <w:rPr>
          <w:u w:val="single"/>
        </w:rPr>
        <w:t xml:space="preserve"> </w:t>
      </w:r>
      <w:r w:rsidR="00430112">
        <w:rPr>
          <w:u w:val="single"/>
        </w:rPr>
        <w:br/>
      </w:r>
      <w:hyperlink r:id="rId16" w:history="1">
        <w:r w:rsidR="00430112">
          <w:rPr>
            <w:rStyle w:val="Hyperkobling"/>
            <w:u w:val="single"/>
          </w:rPr>
          <w:t xml:space="preserve">Les </w:t>
        </w:r>
        <w:r w:rsidR="00EF0547">
          <w:rPr>
            <w:rStyle w:val="Hyperkobling"/>
            <w:u w:val="single"/>
          </w:rPr>
          <w:t>på sikresiden</w:t>
        </w:r>
        <w:r w:rsidR="005F4BA9">
          <w:rPr>
            <w:rStyle w:val="Hyperkobling"/>
            <w:u w:val="single"/>
          </w:rPr>
          <w:t>: O</w:t>
        </w:r>
        <w:r w:rsidR="00430112">
          <w:rPr>
            <w:rStyle w:val="Hyperkobling"/>
            <w:u w:val="single"/>
          </w:rPr>
          <w:t>m f</w:t>
        </w:r>
        <w:r w:rsidR="00430112" w:rsidRPr="00B40138">
          <w:rPr>
            <w:rStyle w:val="Hyperkobling"/>
            <w:u w:val="single"/>
          </w:rPr>
          <w:t>orebygging av voldssituasjoner</w:t>
        </w:r>
      </w:hyperlink>
    </w:p>
    <w:p w14:paraId="43E9F695" w14:textId="77777777" w:rsidR="0068606A" w:rsidRDefault="00A5355C" w:rsidP="00A5355C">
      <w:pPr>
        <w:rPr>
          <w:rStyle w:val="Hyperkobling"/>
        </w:rPr>
      </w:pPr>
      <w:r w:rsidRPr="00F65B10">
        <w:t xml:space="preserve">Forberedelse, opplæring, rutiner og utforming av lokaler kan forebygge at møter utvikler seg til å bli truende. </w:t>
      </w:r>
      <w:hyperlink r:id="rId17" w:anchor="Forebyggingførenvold-ellertrusselsituasjoninntreffer" w:history="1">
        <w:r w:rsidR="000162ED" w:rsidRPr="000162ED">
          <w:rPr>
            <w:rStyle w:val="Hyperkobling"/>
          </w:rPr>
          <w:t>Arbeidstilsynet har gode eksempler på organisatorisk og fysiske forebyggende tiltak</w:t>
        </w:r>
      </w:hyperlink>
    </w:p>
    <w:p w14:paraId="01A58BD2" w14:textId="77777777" w:rsidR="00A5355C" w:rsidRPr="00A5355C" w:rsidRDefault="00207B6E" w:rsidP="00A5355C">
      <w:r w:rsidRPr="00F65B10">
        <w:lastRenderedPageBreak/>
        <w:t>Alle ledere har ansvar for</w:t>
      </w:r>
      <w:r w:rsidR="00EF0547">
        <w:t xml:space="preserve"> å forebygge vold eller trusler </w:t>
      </w:r>
      <w:r w:rsidRPr="00F65B10">
        <w:t>innen sine enheter.</w:t>
      </w:r>
      <w:r w:rsidR="00A5355C" w:rsidRPr="00F65B10">
        <w:t xml:space="preserve"> </w:t>
      </w:r>
      <w:r w:rsidR="00A5355C" w:rsidRPr="00A5355C">
        <w:t>Tenk igjennom</w:t>
      </w:r>
      <w:r w:rsidR="00B40138" w:rsidRPr="00B40138">
        <w:t xml:space="preserve">, </w:t>
      </w:r>
      <w:r w:rsidR="00A5355C" w:rsidRPr="00B40138">
        <w:t>sammen</w:t>
      </w:r>
      <w:r w:rsidR="00A5355C" w:rsidRPr="00F65B10">
        <w:t xml:space="preserve"> med dine medarbeidere:</w:t>
      </w:r>
    </w:p>
    <w:p w14:paraId="46F1BB06" w14:textId="77777777" w:rsidR="00A5355C" w:rsidRPr="0068606A" w:rsidRDefault="000B5088" w:rsidP="00AF750E">
      <w:pPr>
        <w:pStyle w:val="Listeavsnitt"/>
        <w:numPr>
          <w:ilvl w:val="1"/>
          <w:numId w:val="1"/>
        </w:numPr>
      </w:pPr>
      <w:r>
        <w:t>S</w:t>
      </w:r>
      <w:r w:rsidR="00A5355C" w:rsidRPr="0068606A">
        <w:t xml:space="preserve">ituasjoner medarbeiderne kan bli utsatt for </w:t>
      </w:r>
      <w:r w:rsidR="00E60543" w:rsidRPr="0068606A">
        <w:t xml:space="preserve">/ erfaringer med hendelser </w:t>
      </w:r>
    </w:p>
    <w:p w14:paraId="42A0B6D0" w14:textId="77777777" w:rsidR="00A5355C" w:rsidRPr="0068606A" w:rsidRDefault="00406153" w:rsidP="00AF750E">
      <w:pPr>
        <w:pStyle w:val="Listeavsnitt"/>
        <w:numPr>
          <w:ilvl w:val="1"/>
          <w:numId w:val="1"/>
        </w:numPr>
      </w:pPr>
      <w:r>
        <w:t>U</w:t>
      </w:r>
      <w:r w:rsidR="00A5355C" w:rsidRPr="0068606A">
        <w:t>tformingen av lokalene.</w:t>
      </w:r>
    </w:p>
    <w:p w14:paraId="2A922281" w14:textId="77777777" w:rsidR="00A5355C" w:rsidRPr="0068606A" w:rsidRDefault="000B5088" w:rsidP="00AF750E">
      <w:pPr>
        <w:pStyle w:val="Listeavsnitt"/>
        <w:numPr>
          <w:ilvl w:val="1"/>
          <w:numId w:val="1"/>
        </w:numPr>
      </w:pPr>
      <w:r>
        <w:t>H</w:t>
      </w:r>
      <w:r w:rsidR="00A5355C" w:rsidRPr="0068606A">
        <w:t>vilken opplæring den enkelte medarbeider trenger</w:t>
      </w:r>
    </w:p>
    <w:p w14:paraId="434279A4" w14:textId="77777777" w:rsidR="002B531D" w:rsidRPr="0068606A" w:rsidRDefault="002B531D" w:rsidP="00AF750E">
      <w:pPr>
        <w:pStyle w:val="Listeavsnitt"/>
        <w:numPr>
          <w:ilvl w:val="1"/>
          <w:numId w:val="1"/>
        </w:numPr>
      </w:pPr>
      <w:r w:rsidRPr="0068606A">
        <w:t>Leder eller den som tildeles oppgaven skal til enhver tid a oversikt på materiale som finnes – og hensiktsmessig bruk. Innarbeides i årshjul for fak</w:t>
      </w:r>
      <w:r w:rsidR="0068606A">
        <w:t>ultet</w:t>
      </w:r>
      <w:r w:rsidRPr="0068606A">
        <w:t xml:space="preserve">/avdeling  </w:t>
      </w:r>
    </w:p>
    <w:p w14:paraId="68416D0E" w14:textId="77777777" w:rsidR="00FF4580" w:rsidRPr="0068606A" w:rsidRDefault="00FF4580" w:rsidP="00AF750E">
      <w:pPr>
        <w:pStyle w:val="Listeavsnitt"/>
        <w:numPr>
          <w:ilvl w:val="1"/>
          <w:numId w:val="1"/>
        </w:numPr>
      </w:pPr>
      <w:r w:rsidRPr="0068606A">
        <w:t>Den enkelt</w:t>
      </w:r>
      <w:r w:rsidR="0068606A">
        <w:t>e</w:t>
      </w:r>
      <w:r w:rsidRPr="0068606A">
        <w:t xml:space="preserve"> </w:t>
      </w:r>
      <w:r w:rsidR="0068606A" w:rsidRPr="0068606A">
        <w:t>medarbeider</w:t>
      </w:r>
      <w:r w:rsidRPr="0068606A">
        <w:t xml:space="preserve"> har et </w:t>
      </w:r>
      <w:r w:rsidR="0068606A" w:rsidRPr="0068606A">
        <w:t>selvstendig</w:t>
      </w:r>
      <w:r w:rsidRPr="0068606A">
        <w:t xml:space="preserve"> ansvar for å sette seg inn i relevant materiale</w:t>
      </w:r>
    </w:p>
    <w:p w14:paraId="3101A22E" w14:textId="77777777" w:rsidR="00F019EF" w:rsidRPr="00F019EF" w:rsidRDefault="00406153" w:rsidP="00F019EF">
      <w:pPr>
        <w:rPr>
          <w:rStyle w:val="Hyperkobling"/>
          <w:color w:val="auto"/>
        </w:rPr>
      </w:pPr>
      <w:r>
        <w:t xml:space="preserve">Les utdypende informasjon </w:t>
      </w:r>
      <w:r w:rsidR="00F019EF">
        <w:t>om dette</w:t>
      </w:r>
      <w:r>
        <w:t>/risikovurdering</w:t>
      </w:r>
      <w:r w:rsidR="00F019EF">
        <w:t xml:space="preserve"> her: </w:t>
      </w:r>
      <w:r w:rsidR="00F019EF">
        <w:fldChar w:fldCharType="begin"/>
      </w:r>
      <w:r w:rsidR="00F019EF">
        <w:instrText xml:space="preserve"> HYPERLINK "https://lovdata.no/dokument/SF/forskrift/2011-12-06-1357/KAPITTEL_4-2" \l "shareModal" </w:instrText>
      </w:r>
      <w:r w:rsidR="00F019EF">
        <w:fldChar w:fldCharType="separate"/>
      </w:r>
      <w:r w:rsidR="00F019EF" w:rsidRPr="00A846CA">
        <w:rPr>
          <w:rStyle w:val="Hyperkobling"/>
        </w:rPr>
        <w:t>Forskrift om utførelse av arbeid</w:t>
      </w:r>
      <w:r w:rsidR="00F019EF" w:rsidRPr="00603FBE">
        <w:rPr>
          <w:rStyle w:val="Hyperkobling"/>
        </w:rPr>
        <w:t xml:space="preserve"> </w:t>
      </w:r>
    </w:p>
    <w:p w14:paraId="26B78E5D" w14:textId="77777777" w:rsidR="00F019EF" w:rsidRDefault="00F019EF" w:rsidP="00F019EF">
      <w:r>
        <w:fldChar w:fldCharType="end"/>
      </w:r>
    </w:p>
    <w:p w14:paraId="6ADD3C7B" w14:textId="77777777" w:rsidR="00AA55E6" w:rsidRDefault="002D36A6" w:rsidP="00C862FA">
      <w:pPr>
        <w:pStyle w:val="Overskrift1"/>
      </w:pPr>
      <w:r>
        <w:rPr>
          <w:noProof/>
          <w:lang w:eastAsia="nb-NO"/>
        </w:rPr>
        <mc:AlternateContent>
          <mc:Choice Requires="wps">
            <w:drawing>
              <wp:anchor distT="45720" distB="45720" distL="114300" distR="114300" simplePos="0" relativeHeight="251659264" behindDoc="0" locked="0" layoutInCell="1" allowOverlap="1" wp14:anchorId="1F7C07D7" wp14:editId="74458FAE">
                <wp:simplePos x="0" y="0"/>
                <wp:positionH relativeFrom="column">
                  <wp:posOffset>4032656</wp:posOffset>
                </wp:positionH>
                <wp:positionV relativeFrom="paragraph">
                  <wp:posOffset>75689</wp:posOffset>
                </wp:positionV>
                <wp:extent cx="2508250" cy="1404620"/>
                <wp:effectExtent l="19050" t="19050" r="25400" b="2730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0" cy="1404620"/>
                        </a:xfrm>
                        <a:prstGeom prst="rect">
                          <a:avLst/>
                        </a:prstGeom>
                        <a:solidFill>
                          <a:srgbClr val="FFFFFF"/>
                        </a:solidFill>
                        <a:ln w="28575">
                          <a:solidFill>
                            <a:srgbClr val="FF0000"/>
                          </a:solidFill>
                          <a:miter lim="800000"/>
                          <a:headEnd/>
                          <a:tailEnd/>
                        </a:ln>
                      </wps:spPr>
                      <wps:txbx>
                        <w:txbxContent>
                          <w:p w14:paraId="7E249A27" w14:textId="77777777" w:rsidR="007966CE" w:rsidRDefault="007966CE">
                            <w:r>
                              <w:t>Nødnummer politi: 112</w:t>
                            </w:r>
                            <w:r>
                              <w:br/>
                              <w:t>Ved andre henvendelser til politi: 02800</w:t>
                            </w:r>
                            <w:r>
                              <w:br/>
                              <w:t>Høgskolens krisenummer: 04315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7C07D7" id="_x0000_t202" coordsize="21600,21600" o:spt="202" path="m,l,21600r21600,l21600,xe">
                <v:stroke joinstyle="miter"/>
                <v:path gradientshapeok="t" o:connecttype="rect"/>
              </v:shapetype>
              <v:shape id="Tekstboks 2" o:spid="_x0000_s1026" type="#_x0000_t202" style="position:absolute;left:0;text-align:left;margin-left:317.55pt;margin-top:5.95pt;width:19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" strokecolor="red" strokeweight="2.25pt">
                <v:textbox style="mso-fit-shape-to-text:t">
                  <w:txbxContent>
                    <w:p w14:paraId="7E249A27" w14:textId="77777777" w:rsidR="007966CE" w:rsidRDefault="007966CE">
                      <w:r>
                        <w:t>Nødnummer politi: 112</w:t>
                      </w:r>
                      <w:r>
                        <w:br/>
                        <w:t>Ved andre henvendelser til politi: 02800</w:t>
                      </w:r>
                      <w:r>
                        <w:br/>
                        <w:t>Høgskolens krisenummer: 04315</w:t>
                      </w:r>
                    </w:p>
                  </w:txbxContent>
                </v:textbox>
                <w10:wrap type="square"/>
              </v:shape>
            </w:pict>
          </mc:Fallback>
        </mc:AlternateContent>
      </w:r>
      <w:r w:rsidR="00B40138">
        <w:t>N</w:t>
      </w:r>
      <w:r w:rsidR="00BE013B">
        <w:t>år du utsettes for vold eller trus</w:t>
      </w:r>
      <w:r w:rsidR="00DF6655">
        <w:t>ler</w:t>
      </w:r>
    </w:p>
    <w:p w14:paraId="5D3AB936" w14:textId="77777777" w:rsidR="00A504D7" w:rsidRPr="00A504D7" w:rsidRDefault="00A504D7" w:rsidP="00A504D7">
      <w:pPr>
        <w:pStyle w:val="Overskrift2"/>
      </w:pPr>
      <w:r w:rsidRPr="00A504D7">
        <w:t xml:space="preserve">Generelt </w:t>
      </w:r>
    </w:p>
    <w:p w14:paraId="30E02DF3" w14:textId="77777777" w:rsidR="00430112" w:rsidRDefault="005844EF" w:rsidP="00430112">
      <w:pPr>
        <w:spacing w:after="75" w:line="390" w:lineRule="atLeast"/>
        <w:rPr>
          <w:rStyle w:val="Hyperkobling"/>
        </w:rPr>
      </w:pPr>
      <w:hyperlink r:id="rId18" w:history="1">
        <w:r w:rsidR="00430112" w:rsidRPr="00DE3019">
          <w:rPr>
            <w:rStyle w:val="Hyperkobling"/>
          </w:rPr>
          <w:t xml:space="preserve">Les </w:t>
        </w:r>
        <w:r w:rsidR="005F4BA9">
          <w:rPr>
            <w:rStyle w:val="Hyperkobling"/>
          </w:rPr>
          <w:t>på sikresiden: O</w:t>
        </w:r>
        <w:r w:rsidR="00430112" w:rsidRPr="00DE3019">
          <w:rPr>
            <w:rStyle w:val="Hyperkobling"/>
          </w:rPr>
          <w:t>m når du utsettes for trusler</w:t>
        </w:r>
      </w:hyperlink>
      <w:r w:rsidR="00430112">
        <w:br/>
      </w:r>
      <w:hyperlink r:id="rId19" w:history="1">
        <w:r w:rsidR="00430112" w:rsidRPr="00DE3019">
          <w:rPr>
            <w:rStyle w:val="Hyperkobling"/>
          </w:rPr>
          <w:t xml:space="preserve">Les </w:t>
        </w:r>
        <w:r w:rsidR="005F4BA9">
          <w:rPr>
            <w:rStyle w:val="Hyperkobling"/>
          </w:rPr>
          <w:t>på sikresiden: O</w:t>
        </w:r>
        <w:r w:rsidR="00430112" w:rsidRPr="00DE3019">
          <w:rPr>
            <w:rStyle w:val="Hyperkobling"/>
          </w:rPr>
          <w:t>m når du utsettes for vold</w:t>
        </w:r>
      </w:hyperlink>
    </w:p>
    <w:p w14:paraId="234F9B3F" w14:textId="77777777" w:rsidR="007966CE" w:rsidRDefault="007966CE" w:rsidP="002301F1"/>
    <w:p w14:paraId="40037CCE" w14:textId="77777777" w:rsidR="007966CE" w:rsidRDefault="007966CE" w:rsidP="002301F1">
      <w:r>
        <w:t xml:space="preserve">Dersom du utsettes for vold eller alvorlige trusler: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964"/>
      </w:tblGrid>
      <w:tr w:rsidR="007966CE" w14:paraId="2A0CB1C2" w14:textId="77777777">
        <w:trPr>
          <w:trHeight w:val="1008"/>
        </w:trPr>
        <w:tc>
          <w:tcPr>
            <w:tcW w:w="6964" w:type="dxa"/>
          </w:tcPr>
          <w:p w14:paraId="60D7B829" w14:textId="77777777" w:rsidR="007966CE" w:rsidRPr="007966CE" w:rsidRDefault="007966CE" w:rsidP="00AF750E">
            <w:pPr>
              <w:pStyle w:val="Default"/>
              <w:numPr>
                <w:ilvl w:val="0"/>
                <w:numId w:val="1"/>
              </w:numPr>
              <w:rPr>
                <w:rFonts w:asciiTheme="minorHAnsi" w:hAnsiTheme="minorHAnsi" w:cstheme="minorBidi"/>
                <w:color w:val="auto"/>
                <w:sz w:val="22"/>
                <w:szCs w:val="22"/>
              </w:rPr>
            </w:pPr>
            <w:r w:rsidRPr="007966CE">
              <w:rPr>
                <w:rFonts w:asciiTheme="minorHAnsi" w:hAnsiTheme="minorHAnsi" w:cstheme="minorBidi"/>
                <w:color w:val="auto"/>
                <w:sz w:val="22"/>
                <w:szCs w:val="22"/>
              </w:rPr>
              <w:t xml:space="preserve">Kom deg ut av rommet, søk dekning og tilkall hjelp </w:t>
            </w:r>
          </w:p>
          <w:p w14:paraId="4EC0E81E" w14:textId="77777777" w:rsidR="007966CE" w:rsidRPr="007966CE" w:rsidRDefault="007966CE" w:rsidP="00AF750E">
            <w:pPr>
              <w:pStyle w:val="Default"/>
              <w:numPr>
                <w:ilvl w:val="0"/>
                <w:numId w:val="1"/>
              </w:numPr>
              <w:rPr>
                <w:rFonts w:asciiTheme="minorHAnsi" w:hAnsiTheme="minorHAnsi" w:cstheme="minorBidi"/>
                <w:color w:val="auto"/>
                <w:sz w:val="22"/>
                <w:szCs w:val="22"/>
              </w:rPr>
            </w:pPr>
            <w:r w:rsidRPr="007966CE">
              <w:rPr>
                <w:rFonts w:asciiTheme="minorHAnsi" w:hAnsiTheme="minorHAnsi" w:cstheme="minorBidi"/>
                <w:color w:val="auto"/>
                <w:sz w:val="22"/>
                <w:szCs w:val="22"/>
              </w:rPr>
              <w:t>Ikke forsøk å holde tilbake/pågripe angripere</w:t>
            </w:r>
          </w:p>
          <w:p w14:paraId="59959DF7" w14:textId="77777777" w:rsidR="007966CE" w:rsidRPr="007966CE" w:rsidRDefault="007966CE" w:rsidP="00AF750E">
            <w:pPr>
              <w:pStyle w:val="Default"/>
              <w:numPr>
                <w:ilvl w:val="0"/>
                <w:numId w:val="1"/>
              </w:numPr>
              <w:rPr>
                <w:rFonts w:asciiTheme="minorHAnsi" w:hAnsiTheme="minorHAnsi" w:cstheme="minorBidi"/>
                <w:color w:val="auto"/>
                <w:sz w:val="22"/>
                <w:szCs w:val="22"/>
              </w:rPr>
            </w:pPr>
            <w:r w:rsidRPr="007966CE">
              <w:rPr>
                <w:rFonts w:asciiTheme="minorHAnsi" w:hAnsiTheme="minorHAnsi" w:cstheme="minorBidi"/>
                <w:color w:val="auto"/>
                <w:sz w:val="22"/>
                <w:szCs w:val="22"/>
              </w:rPr>
              <w:t>Hvis du ikke selv får ringt politiet, be kollegaer</w:t>
            </w:r>
            <w:r w:rsidR="0081287B">
              <w:rPr>
                <w:rFonts w:asciiTheme="minorHAnsi" w:hAnsiTheme="minorHAnsi" w:cstheme="minorBidi"/>
                <w:color w:val="auto"/>
                <w:sz w:val="22"/>
                <w:szCs w:val="22"/>
              </w:rPr>
              <w:t>, medstudenter</w:t>
            </w:r>
            <w:r w:rsidRPr="007966CE">
              <w:rPr>
                <w:rFonts w:asciiTheme="minorHAnsi" w:hAnsiTheme="minorHAnsi" w:cstheme="minorBidi"/>
                <w:color w:val="auto"/>
                <w:sz w:val="22"/>
                <w:szCs w:val="22"/>
              </w:rPr>
              <w:t xml:space="preserve"> eller vitner til hendelsen om å ringe </w:t>
            </w:r>
          </w:p>
          <w:p w14:paraId="5BD9E91E" w14:textId="77777777" w:rsidR="00F01B95" w:rsidRDefault="00F01B95" w:rsidP="00F01B95">
            <w:pPr>
              <w:pStyle w:val="Default"/>
              <w:numPr>
                <w:ilvl w:val="0"/>
                <w:numId w:val="21"/>
              </w:numPr>
              <w:rPr>
                <w:rFonts w:asciiTheme="minorHAnsi" w:hAnsiTheme="minorHAnsi" w:cstheme="minorBidi"/>
                <w:color w:val="auto"/>
                <w:sz w:val="22"/>
                <w:szCs w:val="22"/>
              </w:rPr>
            </w:pPr>
            <w:r>
              <w:rPr>
                <w:rFonts w:asciiTheme="minorHAnsi" w:hAnsiTheme="minorHAnsi" w:cstheme="minorBidi"/>
                <w:color w:val="auto"/>
                <w:sz w:val="22"/>
                <w:szCs w:val="22"/>
              </w:rPr>
              <w:t>Les på Arbeidstilsynets sider om:</w:t>
            </w:r>
          </w:p>
          <w:p w14:paraId="51D0FC50" w14:textId="77777777" w:rsidR="00F01B95" w:rsidRPr="00F01B95" w:rsidRDefault="007966CE" w:rsidP="00F01B95">
            <w:pPr>
              <w:pStyle w:val="Default"/>
              <w:numPr>
                <w:ilvl w:val="1"/>
                <w:numId w:val="1"/>
              </w:numPr>
              <w:rPr>
                <w:color w:val="2771BB"/>
                <w:sz w:val="22"/>
                <w:szCs w:val="22"/>
              </w:rPr>
            </w:pPr>
            <w:r w:rsidRPr="00F01B95">
              <w:rPr>
                <w:rFonts w:asciiTheme="minorHAnsi" w:hAnsiTheme="minorHAnsi" w:cstheme="minorBidi"/>
                <w:color w:val="auto"/>
                <w:sz w:val="22"/>
                <w:szCs w:val="22"/>
              </w:rPr>
              <w:t>å</w:t>
            </w:r>
            <w:hyperlink r:id="rId20" w:anchor="Forebyggingførenvold-ellertrusselsituasjoninntreffer" w:history="1">
              <w:r w:rsidRPr="00F01B95">
                <w:rPr>
                  <w:rStyle w:val="Hyperkobling"/>
                  <w:rFonts w:asciiTheme="minorHAnsi" w:hAnsiTheme="minorHAnsi" w:cstheme="minorBidi"/>
                  <w:sz w:val="22"/>
                  <w:szCs w:val="22"/>
                </w:rPr>
                <w:t xml:space="preserve"> </w:t>
              </w:r>
              <w:r w:rsidR="002A0039" w:rsidRPr="00F01B95">
                <w:rPr>
                  <w:rStyle w:val="Hyperkobling"/>
                  <w:sz w:val="22"/>
                  <w:szCs w:val="22"/>
                </w:rPr>
                <w:t>tilkalle hjelp og varsle høgskolen</w:t>
              </w:r>
            </w:hyperlink>
            <w:r w:rsidR="002A0039">
              <w:t xml:space="preserve"> samt </w:t>
            </w:r>
            <w:r w:rsidRPr="00F01B95">
              <w:rPr>
                <w:rFonts w:asciiTheme="minorHAnsi" w:hAnsiTheme="minorHAnsi" w:cstheme="minorBidi"/>
                <w:color w:val="auto"/>
                <w:sz w:val="22"/>
                <w:szCs w:val="22"/>
              </w:rPr>
              <w:t xml:space="preserve">sikre andre ansatte og studenter </w:t>
            </w:r>
          </w:p>
          <w:p w14:paraId="596C6FCA" w14:textId="77777777" w:rsidR="002A0039" w:rsidRDefault="005844EF" w:rsidP="00F01B95">
            <w:pPr>
              <w:pStyle w:val="Default"/>
              <w:numPr>
                <w:ilvl w:val="1"/>
                <w:numId w:val="1"/>
              </w:numPr>
              <w:rPr>
                <w:rStyle w:val="Hyperkobling"/>
                <w:sz w:val="22"/>
                <w:szCs w:val="22"/>
              </w:rPr>
            </w:pPr>
            <w:hyperlink r:id="rId21" w:anchor="Forebyggingf%C3%B8renvold-ellertrusselsituasjoninntreffer" w:history="1">
              <w:r w:rsidR="000162ED" w:rsidRPr="002F4CAC">
                <w:rPr>
                  <w:rStyle w:val="Hyperkobling"/>
                  <w:sz w:val="22"/>
                  <w:szCs w:val="22"/>
                </w:rPr>
                <w:t>Les signaler</w:t>
              </w:r>
            </w:hyperlink>
          </w:p>
          <w:p w14:paraId="30097359" w14:textId="77777777" w:rsidR="002F4CAC" w:rsidRPr="00F01B95" w:rsidRDefault="005844EF" w:rsidP="00F01B95">
            <w:pPr>
              <w:pStyle w:val="Default"/>
              <w:numPr>
                <w:ilvl w:val="1"/>
                <w:numId w:val="1"/>
              </w:numPr>
              <w:rPr>
                <w:rStyle w:val="Hyperkobling"/>
                <w:sz w:val="22"/>
                <w:szCs w:val="22"/>
              </w:rPr>
            </w:pPr>
            <w:hyperlink r:id="rId22" w:anchor="Forebyggingf%C3%B8renvold-ellertrusselsituasjoninntreffer" w:history="1">
              <w:r w:rsidR="002F4CAC" w:rsidRPr="002F4CAC">
                <w:rPr>
                  <w:rStyle w:val="Hyperkobling"/>
                  <w:sz w:val="22"/>
                  <w:szCs w:val="22"/>
                </w:rPr>
                <w:t>Konfliktdempende kommunikasjon</w:t>
              </w:r>
            </w:hyperlink>
          </w:p>
          <w:p w14:paraId="759AE470" w14:textId="77777777" w:rsidR="000162ED" w:rsidRPr="002A0039" w:rsidRDefault="002F4CAC" w:rsidP="00F01B95">
            <w:pPr>
              <w:pStyle w:val="Default"/>
              <w:numPr>
                <w:ilvl w:val="0"/>
                <w:numId w:val="1"/>
              </w:numPr>
              <w:rPr>
                <w:rStyle w:val="Hyperkobling"/>
                <w:color w:val="000000"/>
              </w:rPr>
            </w:pPr>
            <w:r>
              <w:rPr>
                <w:rFonts w:asciiTheme="minorHAnsi" w:hAnsiTheme="minorHAnsi" w:cstheme="minorBidi"/>
                <w:color w:val="auto"/>
                <w:sz w:val="22"/>
                <w:szCs w:val="22"/>
              </w:rPr>
              <w:t xml:space="preserve">Du finner sjekkliste for </w:t>
            </w:r>
            <w:hyperlink r:id="rId23" w:history="1">
              <w:r w:rsidR="000162ED" w:rsidRPr="00F01B95">
                <w:rPr>
                  <w:rStyle w:val="Hyperkobling"/>
                  <w:rFonts w:asciiTheme="minorHAnsi" w:hAnsiTheme="minorHAnsi" w:cstheme="minorBidi"/>
                  <w:sz w:val="22"/>
                  <w:szCs w:val="22"/>
                </w:rPr>
                <w:t>konfliktdempende kommunikasjon.</w:t>
              </w:r>
            </w:hyperlink>
            <w:r>
              <w:rPr>
                <w:rFonts w:asciiTheme="minorHAnsi" w:hAnsiTheme="minorHAnsi" w:cstheme="minorBidi"/>
                <w:color w:val="auto"/>
                <w:sz w:val="22"/>
                <w:szCs w:val="22"/>
              </w:rPr>
              <w:t xml:space="preserve"> på sikresiden</w:t>
            </w:r>
            <w:r w:rsidRPr="002A0039">
              <w:rPr>
                <w:rStyle w:val="Hyperkobling"/>
                <w:color w:val="000000"/>
              </w:rPr>
              <w:t xml:space="preserve"> </w:t>
            </w:r>
          </w:p>
          <w:p w14:paraId="523A84FD" w14:textId="77777777" w:rsidR="007966CE" w:rsidRDefault="007966CE">
            <w:pPr>
              <w:pStyle w:val="Default"/>
              <w:rPr>
                <w:sz w:val="23"/>
                <w:szCs w:val="23"/>
              </w:rPr>
            </w:pPr>
          </w:p>
        </w:tc>
      </w:tr>
    </w:tbl>
    <w:p w14:paraId="440C1CC5" w14:textId="77777777" w:rsidR="001A15C9" w:rsidRDefault="001A15C9" w:rsidP="00592D65">
      <w:r>
        <w:t>Ved ordensforstyrrelser kan politiet kontaktes på 02800.</w:t>
      </w:r>
    </w:p>
    <w:p w14:paraId="1FB87B60" w14:textId="77777777" w:rsidR="00592D65" w:rsidRPr="00A504D7" w:rsidRDefault="00A5355C" w:rsidP="00A504D7">
      <w:pPr>
        <w:pStyle w:val="Overskrift2"/>
      </w:pPr>
      <w:r w:rsidRPr="00A504D7">
        <w:t>Trusler via digitale medier</w:t>
      </w:r>
    </w:p>
    <w:p w14:paraId="0361C222" w14:textId="77777777" w:rsidR="00430112" w:rsidRDefault="005844EF" w:rsidP="001248F3">
      <w:hyperlink r:id="rId24" w:history="1">
        <w:r w:rsidR="00430112" w:rsidRPr="00A504D7">
          <w:rPr>
            <w:rStyle w:val="Hyperkobling"/>
          </w:rPr>
          <w:t xml:space="preserve">Les </w:t>
        </w:r>
        <w:r w:rsidR="007966CE">
          <w:rPr>
            <w:rStyle w:val="Hyperkobling"/>
          </w:rPr>
          <w:t>på sikresiden: O</w:t>
        </w:r>
        <w:r w:rsidR="00430112" w:rsidRPr="00A504D7">
          <w:rPr>
            <w:rStyle w:val="Hyperkobling"/>
          </w:rPr>
          <w:t>m når du utsettes for digitale trusler</w:t>
        </w:r>
      </w:hyperlink>
    </w:p>
    <w:p w14:paraId="586144ED" w14:textId="77777777" w:rsidR="002301F1" w:rsidRDefault="00592D65" w:rsidP="002301F1">
      <w:pPr>
        <w:rPr>
          <w:rStyle w:val="Hyperkobling"/>
        </w:rPr>
      </w:pPr>
      <w:r w:rsidRPr="002301F1">
        <w:t>Dersom du som foreleser opplever adferd som oppleves som truende</w:t>
      </w:r>
      <w:r w:rsidR="002301F1">
        <w:t xml:space="preserve"> kan du blokkere vedkommende fra forelesningen. Medarbeidere gis opplæring i dette via </w:t>
      </w:r>
      <w:r w:rsidR="002301F1">
        <w:rPr>
          <w:color w:val="1F497D"/>
        </w:rPr>
        <w:t xml:space="preserve">webinarer. Beskrivelse av hvordan dette gjøres: </w:t>
      </w:r>
      <w:hyperlink r:id="rId25" w:history="1">
        <w:r w:rsidR="002301F1">
          <w:rPr>
            <w:rStyle w:val="Hyperkobling"/>
          </w:rPr>
          <w:t>https://inn.instructure.com/courses/8149/pages/grensesnitt-og-navigering?module_item_id=140199</w:t>
        </w:r>
      </w:hyperlink>
    </w:p>
    <w:p w14:paraId="269E293E" w14:textId="77777777" w:rsidR="002301F1" w:rsidRPr="00A504D7" w:rsidRDefault="002301F1" w:rsidP="00A504D7">
      <w:pPr>
        <w:pStyle w:val="Overskrift2"/>
      </w:pPr>
      <w:r w:rsidRPr="00A504D7">
        <w:lastRenderedPageBreak/>
        <w:t>Trusler på telefon</w:t>
      </w:r>
    </w:p>
    <w:p w14:paraId="1CA0EDA4" w14:textId="77777777" w:rsidR="00A504D7" w:rsidRPr="00A504D7" w:rsidRDefault="00A504D7" w:rsidP="002301F1">
      <w:pPr>
        <w:pStyle w:val="NormalWeb"/>
        <w:rPr>
          <w:rStyle w:val="Hyperkobling"/>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fldChar w:fldCharType="begin"/>
      </w:r>
      <w:r>
        <w:rPr>
          <w:rFonts w:asciiTheme="minorHAnsi" w:eastAsiaTheme="minorHAnsi" w:hAnsiTheme="minorHAnsi" w:cstheme="minorBidi"/>
          <w:sz w:val="22"/>
          <w:szCs w:val="22"/>
          <w:lang w:eastAsia="en-US"/>
        </w:rPr>
        <w:instrText xml:space="preserve"> HYPERLINK "https://www.sikresiden.no/forebyggende/trusler" </w:instrText>
      </w:r>
      <w:r>
        <w:rPr>
          <w:rFonts w:asciiTheme="minorHAnsi" w:eastAsiaTheme="minorHAnsi" w:hAnsiTheme="minorHAnsi" w:cstheme="minorBidi"/>
          <w:sz w:val="22"/>
          <w:szCs w:val="22"/>
          <w:lang w:eastAsia="en-US"/>
        </w:rPr>
        <w:fldChar w:fldCharType="separate"/>
      </w:r>
      <w:r w:rsidRPr="00A504D7">
        <w:rPr>
          <w:rStyle w:val="Hyperkobling"/>
          <w:rFonts w:asciiTheme="minorHAnsi" w:eastAsiaTheme="minorHAnsi" w:hAnsiTheme="minorHAnsi" w:cstheme="minorBidi"/>
          <w:sz w:val="22"/>
          <w:szCs w:val="22"/>
          <w:lang w:eastAsia="en-US"/>
        </w:rPr>
        <w:t xml:space="preserve">Les </w:t>
      </w:r>
      <w:r w:rsidR="007966CE">
        <w:rPr>
          <w:rStyle w:val="Hyperkobling"/>
          <w:rFonts w:asciiTheme="minorHAnsi" w:eastAsiaTheme="minorHAnsi" w:hAnsiTheme="minorHAnsi" w:cstheme="minorBidi"/>
          <w:sz w:val="22"/>
          <w:szCs w:val="22"/>
          <w:lang w:eastAsia="en-US"/>
        </w:rPr>
        <w:t>på sikresiden: O</w:t>
      </w:r>
      <w:r w:rsidRPr="00A504D7">
        <w:rPr>
          <w:rStyle w:val="Hyperkobling"/>
          <w:rFonts w:asciiTheme="minorHAnsi" w:eastAsiaTheme="minorHAnsi" w:hAnsiTheme="minorHAnsi" w:cstheme="minorBidi"/>
          <w:sz w:val="22"/>
          <w:szCs w:val="22"/>
          <w:lang w:eastAsia="en-US"/>
        </w:rPr>
        <w:t>m når du mottar trusler på telefon</w:t>
      </w:r>
    </w:p>
    <w:p w14:paraId="64C9764E" w14:textId="77777777" w:rsidR="002B4C2F" w:rsidRDefault="00A504D7" w:rsidP="002E7BEA">
      <w:pPr>
        <w:pStyle w:val="NormalWeb"/>
      </w:pPr>
      <w:r>
        <w:rPr>
          <w:rFonts w:asciiTheme="minorHAnsi" w:eastAsiaTheme="minorHAnsi" w:hAnsiTheme="minorHAnsi" w:cstheme="minorBidi"/>
          <w:sz w:val="22"/>
          <w:szCs w:val="22"/>
          <w:lang w:eastAsia="en-US"/>
        </w:rPr>
        <w:fldChar w:fldCharType="end"/>
      </w:r>
      <w:r w:rsidR="002301F1" w:rsidRPr="002301F1">
        <w:rPr>
          <w:rFonts w:asciiTheme="minorHAnsi" w:eastAsiaTheme="minorHAnsi" w:hAnsiTheme="minorHAnsi" w:cstheme="minorBidi"/>
          <w:sz w:val="22"/>
          <w:szCs w:val="22"/>
          <w:lang w:eastAsia="en-US"/>
        </w:rPr>
        <w:t>Hvis du arbeider i førstelinjen, er det særlig viktig at du er kjent med hvordan du håndterer trusler per telefon</w:t>
      </w:r>
      <w:r w:rsidR="002301F1" w:rsidRPr="002E7BEA">
        <w:rPr>
          <w:rFonts w:asciiTheme="minorHAnsi" w:eastAsiaTheme="minorHAnsi" w:hAnsiTheme="minorHAnsi" w:cstheme="minorBidi"/>
          <w:sz w:val="22"/>
          <w:szCs w:val="22"/>
          <w:lang w:eastAsia="en-US"/>
        </w:rPr>
        <w:t>. Skriv ut sjekkliste for mottak av trusler </w:t>
      </w:r>
      <w:r w:rsidR="007B7EA5" w:rsidRPr="002E7BEA">
        <w:rPr>
          <w:rFonts w:asciiTheme="minorHAnsi" w:eastAsiaTheme="minorHAnsi" w:hAnsiTheme="minorHAnsi" w:cstheme="minorBidi"/>
          <w:sz w:val="22"/>
          <w:szCs w:val="22"/>
          <w:lang w:eastAsia="en-US"/>
        </w:rPr>
        <w:t xml:space="preserve">(lenke) </w:t>
      </w:r>
      <w:r w:rsidR="002301F1" w:rsidRPr="002E7BEA">
        <w:rPr>
          <w:rFonts w:asciiTheme="minorHAnsi" w:eastAsiaTheme="minorHAnsi" w:hAnsiTheme="minorHAnsi" w:cstheme="minorBidi"/>
          <w:sz w:val="22"/>
          <w:szCs w:val="22"/>
          <w:lang w:eastAsia="en-US"/>
        </w:rPr>
        <w:t>og ha den liggende lett tilgjengelig ved telefonen.</w:t>
      </w:r>
    </w:p>
    <w:p w14:paraId="1FCC845A" w14:textId="77777777" w:rsidR="002B4C2F" w:rsidRPr="00592D65" w:rsidRDefault="002B4C2F" w:rsidP="002301F1">
      <w:pPr>
        <w:pStyle w:val="Listeavsnitt"/>
      </w:pPr>
    </w:p>
    <w:p w14:paraId="03FE2766" w14:textId="77777777" w:rsidR="00CD0824" w:rsidRDefault="00CD0824" w:rsidP="002B4C2F">
      <w:pPr>
        <w:pStyle w:val="Overskrift1"/>
      </w:pPr>
      <w:r>
        <w:t>Oppfølging</w:t>
      </w:r>
    </w:p>
    <w:p w14:paraId="483A1818" w14:textId="77777777" w:rsidR="002B4C2F" w:rsidRDefault="002B4C2F" w:rsidP="002B4C2F">
      <w:pPr>
        <w:pStyle w:val="Overskrift2"/>
      </w:pPr>
      <w:r>
        <w:t>Generelt</w:t>
      </w:r>
    </w:p>
    <w:p w14:paraId="77BB38B7" w14:textId="77777777" w:rsidR="002B4C2F" w:rsidRDefault="002B4C2F" w:rsidP="002B4C2F">
      <w:r w:rsidRPr="002B4C2F">
        <w:t xml:space="preserve">Det er vesentlig for å ivareta studenter og medarbeidere at det etableres en lav terskel for dialog mellom leder, medarbeider og studenter </w:t>
      </w:r>
      <w:r w:rsidR="007A7A94">
        <w:t xml:space="preserve">som </w:t>
      </w:r>
      <w:r w:rsidRPr="002B4C2F">
        <w:t>en forutsetning for å få et godt felles bilde av hva som ikke er akseptabelt.</w:t>
      </w:r>
      <w:r>
        <w:t xml:space="preserve"> </w:t>
      </w:r>
    </w:p>
    <w:p w14:paraId="647BC92D" w14:textId="77777777" w:rsidR="00341D70" w:rsidRDefault="00341D70" w:rsidP="00341D70">
      <w:pPr>
        <w:rPr>
          <w:rFonts w:cstheme="minorHAnsi"/>
        </w:rPr>
      </w:pPr>
      <w:r>
        <w:t>Nærmeste</w:t>
      </w:r>
      <w:r w:rsidRPr="00BC1FEE">
        <w:t xml:space="preserve"> leder vurdere</w:t>
      </w:r>
      <w:r>
        <w:t>r</w:t>
      </w:r>
      <w:r w:rsidRPr="00BC1FEE">
        <w:t xml:space="preserve"> </w:t>
      </w:r>
      <w:r>
        <w:t xml:space="preserve">hvilke </w:t>
      </w:r>
      <w:r w:rsidRPr="00BC1FEE">
        <w:t>oppfølgingstiltak</w:t>
      </w:r>
      <w:r>
        <w:t xml:space="preserve"> som er relevante. </w:t>
      </w:r>
      <w:r w:rsidRPr="00DF1563">
        <w:rPr>
          <w:rFonts w:cstheme="minorHAnsi"/>
        </w:rPr>
        <w:t>Det vil være forskjellig hva den enkelte arbeidstaker kan oppleve som belastende. Det er viktig å ta hensyn til dette i oppfølgingen etter en hendelse</w:t>
      </w:r>
      <w:r>
        <w:rPr>
          <w:rFonts w:cstheme="minorHAnsi"/>
        </w:rPr>
        <w:t>.</w:t>
      </w:r>
    </w:p>
    <w:p w14:paraId="7BE1B78F" w14:textId="77777777" w:rsidR="007A7A94" w:rsidRPr="00A0720D" w:rsidRDefault="007A7A94" w:rsidP="007A7A94">
      <w:pPr>
        <w:rPr>
          <w:rStyle w:val="Hyperkobling"/>
          <w:color w:val="auto"/>
        </w:rPr>
      </w:pPr>
      <w:r w:rsidRPr="007A7A94">
        <w:t>Verneombudet skal orienteres og tas med der det er naturlig.</w:t>
      </w:r>
    </w:p>
    <w:p w14:paraId="1D4BDE97" w14:textId="77777777" w:rsidR="00CD0824" w:rsidRDefault="00341D70" w:rsidP="00CD0824">
      <w:pPr>
        <w:rPr>
          <w:rFonts w:cstheme="minorHAnsi"/>
        </w:rPr>
      </w:pPr>
      <w:r>
        <w:t>V</w:t>
      </w:r>
      <w:r w:rsidR="00CD0824">
        <w:t>old eller truende adferd s</w:t>
      </w:r>
      <w:r w:rsidR="00CD0824" w:rsidRPr="00A5355C">
        <w:t>kal ikke tolereres og skal følges opp.</w:t>
      </w:r>
      <w:r w:rsidR="00CD0824">
        <w:t xml:space="preserve"> </w:t>
      </w:r>
      <w:r w:rsidR="00CD0824" w:rsidRPr="001A15C9">
        <w:rPr>
          <w:rFonts w:cstheme="minorHAnsi"/>
        </w:rPr>
        <w:t>Vold skal ikke betraktes som eller behandles som en konflikt. Ansvaret skal plasseres hos utøveren</w:t>
      </w:r>
      <w:r w:rsidR="00CD0824">
        <w:rPr>
          <w:rFonts w:cstheme="minorHAnsi"/>
        </w:rPr>
        <w:t>, og ikke den som har blitt utsatt for trusselen eller volden</w:t>
      </w:r>
      <w:r w:rsidR="00CD0824" w:rsidRPr="001A15C9">
        <w:rPr>
          <w:rFonts w:cstheme="minorHAnsi"/>
        </w:rPr>
        <w:t xml:space="preserve">. </w:t>
      </w:r>
    </w:p>
    <w:p w14:paraId="02A7013B" w14:textId="77777777" w:rsidR="00C0229E" w:rsidRDefault="00C0229E" w:rsidP="00C0229E">
      <w:pPr>
        <w:rPr>
          <w:rFonts w:cstheme="minorHAnsi"/>
        </w:rPr>
      </w:pPr>
      <w:r w:rsidRPr="001A15C9">
        <w:rPr>
          <w:rFonts w:cstheme="minorHAnsi"/>
        </w:rPr>
        <w:t xml:space="preserve">Den som har vært utsatt for en hendelse med vold eller trusler skal ikke overlates til seg selv. </w:t>
      </w:r>
    </w:p>
    <w:p w14:paraId="5BE6D4A7" w14:textId="77777777" w:rsidR="00092897" w:rsidRDefault="00092897" w:rsidP="00092897">
      <w:r>
        <w:t>Medarbeidere og studenter som direkte eller indirekte har vært involvert i vold eller trusler skal få tilbud om oppfølging.</w:t>
      </w:r>
      <w:r w:rsidR="00BC1FEE">
        <w:t xml:space="preserve"> </w:t>
      </w:r>
    </w:p>
    <w:p w14:paraId="4178E88E" w14:textId="77777777" w:rsidR="00092897" w:rsidRDefault="00092897" w:rsidP="00AF750E">
      <w:pPr>
        <w:pStyle w:val="Listeavsnitt"/>
        <w:numPr>
          <w:ilvl w:val="0"/>
          <w:numId w:val="16"/>
        </w:numPr>
      </w:pPr>
      <w:r>
        <w:t>Medarbeidere kan få bistand fra</w:t>
      </w:r>
      <w:hyperlink r:id="rId26" w:history="1">
        <w:r w:rsidRPr="007966CE">
          <w:rPr>
            <w:rStyle w:val="Hyperkobling"/>
          </w:rPr>
          <w:t xml:space="preserve"> BHT</w:t>
        </w:r>
      </w:hyperlink>
      <w:r>
        <w:t xml:space="preserve"> har spesialkompetanse innenfor dette og kan bistå. </w:t>
      </w:r>
    </w:p>
    <w:p w14:paraId="567E70EB" w14:textId="77777777" w:rsidR="00092897" w:rsidRDefault="00092897" w:rsidP="00AF750E">
      <w:pPr>
        <w:pStyle w:val="Listeavsnitt"/>
        <w:numPr>
          <w:ilvl w:val="0"/>
          <w:numId w:val="16"/>
        </w:numPr>
      </w:pPr>
      <w:r w:rsidRPr="007966CE">
        <w:t>Studenter kan få bistand fra Studentsamskipnadens rådgivertjeneste</w:t>
      </w:r>
    </w:p>
    <w:p w14:paraId="4BBEBF56" w14:textId="77777777" w:rsidR="00C0229E" w:rsidRDefault="00C0229E" w:rsidP="00C0229E">
      <w:r>
        <w:t xml:space="preserve">Under beskrives HINNs retningslinje for oppfølging </w:t>
      </w:r>
      <w:r w:rsidRPr="00CD0824">
        <w:rPr>
          <w:u w:val="single"/>
        </w:rPr>
        <w:t>umiddelbart etter hendelsen</w:t>
      </w:r>
      <w:r>
        <w:t xml:space="preserve"> og </w:t>
      </w:r>
      <w:r w:rsidRPr="00CD0824">
        <w:rPr>
          <w:u w:val="single"/>
        </w:rPr>
        <w:t>videre oppfølging</w:t>
      </w:r>
      <w:r>
        <w:t xml:space="preserve">  </w:t>
      </w:r>
    </w:p>
    <w:p w14:paraId="6FBF2985" w14:textId="77777777" w:rsidR="005F4BA9" w:rsidRDefault="00DF1563" w:rsidP="00A504D7">
      <w:pPr>
        <w:pStyle w:val="Overskrift2"/>
      </w:pPr>
      <w:r>
        <w:t>Op</w:t>
      </w:r>
      <w:r w:rsidR="005F4BA9">
        <w:t>pfølging umiddelbart etter hendelsen</w:t>
      </w:r>
    </w:p>
    <w:p w14:paraId="13A8C702" w14:textId="77777777" w:rsidR="00C0229E" w:rsidRDefault="00C0229E" w:rsidP="0081287B">
      <w:r w:rsidRPr="002E7BEA">
        <w:t>Den som er utsatt for vold eller trusler skal</w:t>
      </w:r>
      <w:r w:rsidR="00092897" w:rsidRPr="002E7BEA">
        <w:t xml:space="preserve"> </w:t>
      </w:r>
      <w:r>
        <w:t xml:space="preserve">melde ifra </w:t>
      </w:r>
      <w:r w:rsidR="00092897">
        <w:t>til nærmeste leder, uavhengig av alvorlighetsgrad.</w:t>
      </w:r>
    </w:p>
    <w:p w14:paraId="4CE75C96" w14:textId="77777777" w:rsidR="00101F66" w:rsidRPr="0081287B" w:rsidRDefault="002E7BEA" w:rsidP="0081287B">
      <w:r w:rsidRPr="0081287B">
        <w:t>Kollega</w:t>
      </w:r>
      <w:r w:rsidR="00101F66" w:rsidRPr="0081287B">
        <w:t xml:space="preserve">, </w:t>
      </w:r>
      <w:r w:rsidRPr="0081287B">
        <w:t>medstudent eller leder skal være sammen med den som har blitt utsatt for vold eller trusler inntil videre oppfølgin</w:t>
      </w:r>
      <w:r w:rsidR="00ED4B36" w:rsidRPr="0081287B">
        <w:t>g</w:t>
      </w:r>
      <w:r w:rsidRPr="0081287B">
        <w:t xml:space="preserve"> er avklart.  </w:t>
      </w:r>
    </w:p>
    <w:p w14:paraId="62D7BD8F" w14:textId="77777777" w:rsidR="002E7BEA" w:rsidRPr="0081287B" w:rsidRDefault="00ED4B36" w:rsidP="0081287B">
      <w:r w:rsidRPr="0081287B">
        <w:t>F</w:t>
      </w:r>
      <w:r w:rsidR="00101F66" w:rsidRPr="0081287B">
        <w:t>orsøk å:</w:t>
      </w:r>
    </w:p>
    <w:p w14:paraId="098FF357" w14:textId="77777777" w:rsidR="00351EA5" w:rsidRPr="0081287B" w:rsidRDefault="00351EA5" w:rsidP="0081287B">
      <w:pPr>
        <w:numPr>
          <w:ilvl w:val="0"/>
          <w:numId w:val="18"/>
        </w:numPr>
        <w:spacing w:before="100" w:beforeAutospacing="1" w:after="100" w:afterAutospacing="1" w:line="240" w:lineRule="auto"/>
        <w:ind w:left="375"/>
        <w:rPr>
          <w:rFonts w:eastAsia="Times New Roman" w:cstheme="minorHAnsi"/>
          <w:color w:val="333333"/>
          <w:lang w:eastAsia="nb-NO"/>
        </w:rPr>
      </w:pPr>
      <w:r w:rsidRPr="0081287B">
        <w:rPr>
          <w:rFonts w:eastAsia="Times New Roman" w:cstheme="minorHAnsi"/>
          <w:color w:val="333333"/>
          <w:lang w:eastAsia="nb-NO"/>
        </w:rPr>
        <w:t>skape ro om den voldsrammede</w:t>
      </w:r>
    </w:p>
    <w:p w14:paraId="727702A8" w14:textId="77777777" w:rsidR="00351EA5" w:rsidRPr="0081287B" w:rsidRDefault="00351EA5" w:rsidP="0081287B">
      <w:pPr>
        <w:numPr>
          <w:ilvl w:val="0"/>
          <w:numId w:val="18"/>
        </w:numPr>
        <w:spacing w:before="100" w:beforeAutospacing="1" w:after="100" w:afterAutospacing="1" w:line="240" w:lineRule="auto"/>
        <w:ind w:left="375"/>
        <w:rPr>
          <w:rFonts w:eastAsia="Times New Roman" w:cstheme="minorHAnsi"/>
          <w:color w:val="333333"/>
          <w:lang w:eastAsia="nb-NO"/>
        </w:rPr>
      </w:pPr>
      <w:r w:rsidRPr="0081287B">
        <w:rPr>
          <w:rFonts w:eastAsia="Times New Roman" w:cstheme="minorHAnsi"/>
          <w:color w:val="333333"/>
          <w:lang w:eastAsia="nb-NO"/>
        </w:rPr>
        <w:t>akseptere alle følelser</w:t>
      </w:r>
    </w:p>
    <w:p w14:paraId="5AADCDC2" w14:textId="77777777" w:rsidR="00351EA5" w:rsidRPr="0081287B" w:rsidRDefault="00351EA5" w:rsidP="0081287B">
      <w:pPr>
        <w:numPr>
          <w:ilvl w:val="0"/>
          <w:numId w:val="18"/>
        </w:numPr>
        <w:spacing w:before="100" w:beforeAutospacing="1" w:after="100" w:afterAutospacing="1" w:line="240" w:lineRule="auto"/>
        <w:ind w:left="375"/>
        <w:rPr>
          <w:rFonts w:eastAsia="Times New Roman" w:cstheme="minorHAnsi"/>
          <w:color w:val="333333"/>
          <w:lang w:eastAsia="nb-NO"/>
        </w:rPr>
      </w:pPr>
      <w:r w:rsidRPr="0081287B">
        <w:rPr>
          <w:rFonts w:eastAsia="Times New Roman" w:cstheme="minorHAnsi"/>
          <w:color w:val="333333"/>
          <w:lang w:eastAsia="nb-NO"/>
        </w:rPr>
        <w:lastRenderedPageBreak/>
        <w:t>vise omsorg og nærvær</w:t>
      </w:r>
    </w:p>
    <w:p w14:paraId="58BB6683" w14:textId="77777777" w:rsidR="00351EA5" w:rsidRPr="0081287B" w:rsidRDefault="00351EA5" w:rsidP="0081287B">
      <w:pPr>
        <w:numPr>
          <w:ilvl w:val="0"/>
          <w:numId w:val="18"/>
        </w:numPr>
        <w:spacing w:before="100" w:beforeAutospacing="1" w:after="100" w:afterAutospacing="1" w:line="240" w:lineRule="auto"/>
        <w:ind w:left="375"/>
        <w:rPr>
          <w:rFonts w:eastAsia="Times New Roman" w:cstheme="minorHAnsi"/>
          <w:color w:val="333333"/>
          <w:lang w:eastAsia="nb-NO"/>
        </w:rPr>
      </w:pPr>
      <w:r w:rsidRPr="0081287B">
        <w:rPr>
          <w:rFonts w:eastAsia="Times New Roman" w:cstheme="minorHAnsi"/>
          <w:color w:val="333333"/>
          <w:lang w:eastAsia="nb-NO"/>
        </w:rPr>
        <w:t>følge den voldsrammedes behov</w:t>
      </w:r>
    </w:p>
    <w:p w14:paraId="2858A408" w14:textId="77777777" w:rsidR="00101F66" w:rsidRPr="0081287B" w:rsidRDefault="00351EA5" w:rsidP="0081287B">
      <w:pPr>
        <w:numPr>
          <w:ilvl w:val="0"/>
          <w:numId w:val="18"/>
        </w:numPr>
        <w:spacing w:before="100" w:beforeAutospacing="1" w:after="100" w:afterAutospacing="1" w:line="240" w:lineRule="auto"/>
        <w:ind w:left="375"/>
        <w:rPr>
          <w:rFonts w:cstheme="minorHAnsi"/>
          <w:color w:val="2771BB"/>
        </w:rPr>
      </w:pPr>
      <w:r w:rsidRPr="0081287B">
        <w:rPr>
          <w:rFonts w:eastAsia="Times New Roman" w:cstheme="minorHAnsi"/>
          <w:color w:val="333333"/>
          <w:lang w:eastAsia="nb-NO"/>
        </w:rPr>
        <w:t>lytte –  spørre om situasjonen</w:t>
      </w:r>
    </w:p>
    <w:p w14:paraId="6B9984B8" w14:textId="77777777" w:rsidR="00ED4B36" w:rsidRPr="00101F66" w:rsidRDefault="00ED4B36" w:rsidP="0081287B">
      <w:pPr>
        <w:spacing w:before="100" w:beforeAutospacing="1" w:after="100" w:afterAutospacing="1" w:line="240" w:lineRule="auto"/>
        <w:ind w:left="15"/>
        <w:rPr>
          <w:color w:val="2771BB"/>
        </w:rPr>
      </w:pPr>
      <w:r w:rsidRPr="0081287B">
        <w:t xml:space="preserve">Les mer om </w:t>
      </w:r>
      <w:hyperlink r:id="rId27" w:anchor="Oppf%C3%B8lgingumiddelbartetterenvold-ellertrusselsituasjon" w:history="1">
        <w:r w:rsidRPr="0081287B">
          <w:rPr>
            <w:rStyle w:val="Hyperkobling"/>
          </w:rPr>
          <w:t>tips og råd på Arbeidstilsynets sider</w:t>
        </w:r>
      </w:hyperlink>
    </w:p>
    <w:p w14:paraId="7B85816C" w14:textId="77777777" w:rsidR="00A0720D" w:rsidRDefault="001A6C97" w:rsidP="00A0720D">
      <w:r w:rsidRPr="0081287B">
        <w:t xml:space="preserve">Leder skal </w:t>
      </w:r>
      <w:r w:rsidR="00101F66" w:rsidRPr="0081287B">
        <w:t xml:space="preserve">sammen med den som er utsatt </w:t>
      </w:r>
      <w:r w:rsidRPr="0081287B">
        <w:t xml:space="preserve">vurdere hvilke </w:t>
      </w:r>
      <w:r w:rsidR="00101F66" w:rsidRPr="0081287B">
        <w:t>umiddelbare</w:t>
      </w:r>
      <w:r w:rsidR="00101F66">
        <w:t xml:space="preserve"> </w:t>
      </w:r>
      <w:r>
        <w:t>tiltak som er hensiktsmessige i den gjeldende situasjonen. Følgende tiltak kan være aktuelle:</w:t>
      </w:r>
    </w:p>
    <w:p w14:paraId="4BC312BB" w14:textId="77777777" w:rsidR="00A0720D" w:rsidRDefault="00A0720D" w:rsidP="00AF750E">
      <w:pPr>
        <w:pStyle w:val="Listeavsnitt"/>
        <w:numPr>
          <w:ilvl w:val="0"/>
          <w:numId w:val="17"/>
        </w:numPr>
      </w:pPr>
      <w:r>
        <w:t>Sørge for at den som er rammet ikke overlates til seg selv</w:t>
      </w:r>
    </w:p>
    <w:p w14:paraId="15B26B93" w14:textId="77777777" w:rsidR="007C2521" w:rsidRDefault="00A0720D" w:rsidP="00473B54">
      <w:pPr>
        <w:pStyle w:val="Listeavsnitt"/>
        <w:numPr>
          <w:ilvl w:val="0"/>
          <w:numId w:val="17"/>
        </w:numPr>
      </w:pPr>
      <w:r>
        <w:t xml:space="preserve">Sørge for å få vedkommende til lege til behandling dersom medarbeideren eller studenten er utsatt for fysiske skader. Dette også med tanke på eventuell erstatnings-/ yrkesskadesak. </w:t>
      </w:r>
      <w:r w:rsidR="007C2521">
        <w:t>(innarbeide hva som gjelder for studenter)</w:t>
      </w:r>
    </w:p>
    <w:p w14:paraId="78D59F7F" w14:textId="77777777" w:rsidR="00092897" w:rsidRDefault="007C2521" w:rsidP="00473B54">
      <w:pPr>
        <w:pStyle w:val="Listeavsnitt"/>
        <w:numPr>
          <w:ilvl w:val="0"/>
          <w:numId w:val="17"/>
        </w:numPr>
      </w:pPr>
      <w:r>
        <w:rPr>
          <w:rFonts w:cstheme="minorHAnsi"/>
        </w:rPr>
        <w:t>Les om</w:t>
      </w:r>
      <w:r w:rsidR="00F01B95">
        <w:rPr>
          <w:rFonts w:cstheme="minorHAnsi"/>
        </w:rPr>
        <w:t xml:space="preserve"> hva du bør gjøre i</w:t>
      </w:r>
      <w:r w:rsidR="00F01B95" w:rsidRPr="007C2521">
        <w:rPr>
          <w:rFonts w:cstheme="minorHAnsi"/>
        </w:rPr>
        <w:t xml:space="preserve"> løpet av de første timene etter hendels</w:t>
      </w:r>
      <w:r w:rsidR="00F01B95">
        <w:rPr>
          <w:rFonts w:cstheme="minorHAnsi"/>
        </w:rPr>
        <w:t xml:space="preserve">en </w:t>
      </w:r>
      <w:r>
        <w:rPr>
          <w:rFonts w:cstheme="minorHAnsi"/>
        </w:rPr>
        <w:t xml:space="preserve">på Arbeidstilsynets sider: </w:t>
      </w:r>
      <w:hyperlink r:id="rId28" w:anchor="Oppfølgingumiddelbartetterenvold-ellertrusselsituasjon" w:history="1">
        <w:r w:rsidR="00092897" w:rsidRPr="007C2521">
          <w:rPr>
            <w:rStyle w:val="Hyperkobling"/>
            <w:rFonts w:cstheme="minorHAnsi"/>
          </w:rPr>
          <w:t>samle berørte medarbeidere til oppfølgingssamtale.</w:t>
        </w:r>
      </w:hyperlink>
    </w:p>
    <w:p w14:paraId="3654B4B6" w14:textId="77777777" w:rsidR="00092897" w:rsidRPr="007C2521" w:rsidRDefault="00A0720D" w:rsidP="00BC5277">
      <w:pPr>
        <w:pStyle w:val="Listeavsnitt"/>
        <w:numPr>
          <w:ilvl w:val="0"/>
          <w:numId w:val="15"/>
        </w:numPr>
        <w:rPr>
          <w:rStyle w:val="Hyperkobling"/>
          <w:color w:val="auto"/>
        </w:rPr>
      </w:pPr>
      <w:r>
        <w:t>S</w:t>
      </w:r>
      <w:r w:rsidR="00092897">
        <w:t>ørge for at medarbeidere og eventuelt pårørende skal få</w:t>
      </w:r>
      <w:r w:rsidR="007C2521">
        <w:t xml:space="preserve"> </w:t>
      </w:r>
      <w:hyperlink r:id="rId29" w:history="1">
        <w:r w:rsidR="00092897" w:rsidRPr="001A15C9">
          <w:rPr>
            <w:rStyle w:val="Hyperkobling"/>
          </w:rPr>
          <w:t>informasjon om vanlige reaksjoner etter en trussel- og voldssituasjon</w:t>
        </w:r>
      </w:hyperlink>
    </w:p>
    <w:p w14:paraId="6AA58168" w14:textId="77777777" w:rsidR="00A0720D" w:rsidRPr="00A0720D" w:rsidRDefault="00A0720D" w:rsidP="00AF750E">
      <w:pPr>
        <w:pStyle w:val="Listeavsnitt"/>
        <w:numPr>
          <w:ilvl w:val="0"/>
          <w:numId w:val="15"/>
        </w:numPr>
        <w:rPr>
          <w:rStyle w:val="Hyperkobling"/>
          <w:color w:val="auto"/>
          <w:sz w:val="23"/>
          <w:szCs w:val="23"/>
        </w:rPr>
      </w:pPr>
      <w:r w:rsidRPr="00A0720D">
        <w:rPr>
          <w:rStyle w:val="Hyperkobling"/>
          <w:color w:val="auto"/>
        </w:rPr>
        <w:t>Gi informasjon til ansatte som ikke er til stede på arbeidsplassen</w:t>
      </w:r>
    </w:p>
    <w:p w14:paraId="6A626412" w14:textId="77777777" w:rsidR="00A0720D" w:rsidRPr="00A0720D" w:rsidRDefault="00A0720D" w:rsidP="00AF750E">
      <w:pPr>
        <w:pStyle w:val="Listeavsnitt"/>
        <w:numPr>
          <w:ilvl w:val="0"/>
          <w:numId w:val="15"/>
        </w:numPr>
        <w:rPr>
          <w:rFonts w:cstheme="minorHAnsi"/>
        </w:rPr>
      </w:pPr>
      <w:r w:rsidRPr="00A0720D">
        <w:rPr>
          <w:rFonts w:cstheme="minorHAnsi"/>
        </w:rPr>
        <w:t>Sørge for at den som er utsatt følges hjem (hvis behov)</w:t>
      </w:r>
    </w:p>
    <w:p w14:paraId="5BA5F8F4" w14:textId="77777777" w:rsidR="000162ED" w:rsidRPr="00A0720D" w:rsidRDefault="000162ED" w:rsidP="00AF750E">
      <w:pPr>
        <w:pStyle w:val="Listeavsnitt"/>
        <w:numPr>
          <w:ilvl w:val="0"/>
          <w:numId w:val="15"/>
        </w:numPr>
        <w:rPr>
          <w:rFonts w:cstheme="minorHAnsi"/>
        </w:rPr>
      </w:pPr>
      <w:r w:rsidRPr="00A0720D">
        <w:rPr>
          <w:rFonts w:cstheme="minorHAnsi"/>
        </w:rPr>
        <w:t xml:space="preserve">Varsle pårørende </w:t>
      </w:r>
      <w:r w:rsidR="001A6C97">
        <w:rPr>
          <w:rFonts w:cstheme="minorHAnsi"/>
        </w:rPr>
        <w:t>(hvis behov)</w:t>
      </w:r>
    </w:p>
    <w:p w14:paraId="094C907F" w14:textId="77777777" w:rsidR="00DF1563" w:rsidRDefault="00DF1563" w:rsidP="00DF1563">
      <w:pPr>
        <w:pStyle w:val="Listeavsnitt"/>
      </w:pPr>
    </w:p>
    <w:p w14:paraId="5950022C" w14:textId="77777777" w:rsidR="00BE013B" w:rsidRPr="00C862FA" w:rsidRDefault="00DF1563" w:rsidP="00C862FA">
      <w:pPr>
        <w:pStyle w:val="Overskrift2"/>
      </w:pPr>
      <w:r w:rsidRPr="00C862FA">
        <w:t xml:space="preserve">Videre </w:t>
      </w:r>
      <w:r w:rsidR="00B77B9D" w:rsidRPr="00C862FA">
        <w:t xml:space="preserve">oppfølging </w:t>
      </w:r>
      <w:r w:rsidR="00306A52" w:rsidRPr="00C862FA">
        <w:t xml:space="preserve">etter </w:t>
      </w:r>
      <w:r w:rsidR="00B77B9D" w:rsidRPr="00C862FA">
        <w:t>hendelsen</w:t>
      </w:r>
    </w:p>
    <w:p w14:paraId="6D702800" w14:textId="77777777" w:rsidR="00351EA5" w:rsidRPr="00351EA5" w:rsidRDefault="00351EA5" w:rsidP="00092897">
      <w:pPr>
        <w:shd w:val="clear" w:color="auto" w:fill="FFFFFF"/>
        <w:spacing w:after="75" w:line="240" w:lineRule="auto"/>
        <w:ind w:left="360"/>
        <w:textAlignment w:val="baseline"/>
      </w:pPr>
      <w:r w:rsidRPr="002E7BEA">
        <w:t>Arbeidsgiver må i samråd med den som er rammet avgjøre hvilken type oppfølging som er mest egnet i hvert enkelt tilfelle. Vurder også å søke bistand fra kvalifisert helsepersonell og fra bedriftshelsetjenesten.</w:t>
      </w:r>
    </w:p>
    <w:p w14:paraId="02BB75ED" w14:textId="77777777" w:rsidR="00351EA5" w:rsidRDefault="00351EA5" w:rsidP="00092897">
      <w:pPr>
        <w:shd w:val="clear" w:color="auto" w:fill="FFFFFF"/>
        <w:spacing w:after="75" w:line="240" w:lineRule="auto"/>
        <w:ind w:left="360"/>
        <w:textAlignment w:val="baseline"/>
        <w:rPr>
          <w:u w:val="single"/>
        </w:rPr>
      </w:pPr>
    </w:p>
    <w:p w14:paraId="6CA7A431" w14:textId="77777777" w:rsidR="00092897" w:rsidRPr="00092897" w:rsidRDefault="00092897" w:rsidP="00092897">
      <w:pPr>
        <w:shd w:val="clear" w:color="auto" w:fill="FFFFFF"/>
        <w:spacing w:after="75" w:line="240" w:lineRule="auto"/>
        <w:ind w:left="360"/>
        <w:textAlignment w:val="baseline"/>
        <w:rPr>
          <w:rFonts w:eastAsia="Times New Roman" w:cstheme="minorHAnsi"/>
          <w:lang w:eastAsia="nb-NO"/>
        </w:rPr>
      </w:pPr>
      <w:r w:rsidRPr="00C10CE5">
        <w:rPr>
          <w:i/>
        </w:rPr>
        <w:t>Er du utsatt for vold eller trusler?</w:t>
      </w:r>
      <w:r w:rsidRPr="00092897">
        <w:rPr>
          <w:u w:val="single"/>
        </w:rPr>
        <w:br/>
      </w:r>
      <w:r w:rsidR="007C2521">
        <w:t xml:space="preserve">Les på Arbeidstilsynets sider: </w:t>
      </w:r>
      <w:hyperlink r:id="rId30" w:anchor="Videreoppfølgingetterenvold-ellertrusselsituasjon" w:history="1">
        <w:r w:rsidRPr="00092897">
          <w:rPr>
            <w:rStyle w:val="Hyperkobling"/>
            <w:rFonts w:eastAsia="Times New Roman" w:cstheme="minorHAnsi"/>
            <w:lang w:eastAsia="nb-NO"/>
          </w:rPr>
          <w:t>Hva bør den som er utsatt gjøre?</w:t>
        </w:r>
      </w:hyperlink>
    </w:p>
    <w:p w14:paraId="7652D440" w14:textId="77777777" w:rsidR="00092897" w:rsidRDefault="00092897" w:rsidP="00C0229E">
      <w:pPr>
        <w:shd w:val="clear" w:color="auto" w:fill="FFFFFF"/>
        <w:spacing w:after="75" w:line="240" w:lineRule="auto"/>
        <w:ind w:left="360"/>
        <w:textAlignment w:val="baseline"/>
        <w:rPr>
          <w:u w:val="single"/>
        </w:rPr>
      </w:pPr>
    </w:p>
    <w:p w14:paraId="62A5941C" w14:textId="77777777" w:rsidR="00C0229E" w:rsidRDefault="00C0229E" w:rsidP="00C0229E">
      <w:pPr>
        <w:shd w:val="clear" w:color="auto" w:fill="FFFFFF"/>
        <w:spacing w:after="75" w:line="240" w:lineRule="auto"/>
        <w:ind w:left="360"/>
        <w:textAlignment w:val="baseline"/>
      </w:pPr>
      <w:r w:rsidRPr="00C10CE5">
        <w:rPr>
          <w:i/>
        </w:rPr>
        <w:t>Er du kollega eller medstudent til en som er utsatt for vold eller trusler?</w:t>
      </w:r>
      <w:r w:rsidRPr="00C0229E">
        <w:rPr>
          <w:u w:val="single"/>
        </w:rPr>
        <w:br/>
      </w:r>
      <w:r w:rsidR="007C2521">
        <w:t xml:space="preserve">Les på Arbeidstilsynets sider: </w:t>
      </w:r>
      <w:hyperlink r:id="rId31" w:anchor="Videreoppfølgingetterenvold-ellertrusselsituasjon" w:history="1">
        <w:r w:rsidRPr="000162ED">
          <w:rPr>
            <w:rStyle w:val="Hyperkobling"/>
            <w:rFonts w:eastAsia="Times New Roman" w:cstheme="minorHAnsi"/>
            <w:lang w:eastAsia="nb-NO"/>
          </w:rPr>
          <w:t>Hva bør kollegaer gjøre?</w:t>
        </w:r>
      </w:hyperlink>
    </w:p>
    <w:p w14:paraId="052FCF91" w14:textId="77777777" w:rsidR="00C0229E" w:rsidRDefault="00C0229E" w:rsidP="00C0229E">
      <w:pPr>
        <w:shd w:val="clear" w:color="auto" w:fill="FFFFFF"/>
        <w:spacing w:after="75" w:line="240" w:lineRule="auto"/>
        <w:ind w:left="360"/>
        <w:textAlignment w:val="baseline"/>
      </w:pPr>
    </w:p>
    <w:p w14:paraId="163A958A" w14:textId="77777777" w:rsidR="00D3428F" w:rsidRDefault="00C0229E" w:rsidP="00D3428F">
      <w:pPr>
        <w:ind w:left="360"/>
        <w:rPr>
          <w:rStyle w:val="Hyperkobling"/>
          <w:rFonts w:eastAsia="Times New Roman" w:cstheme="minorHAnsi"/>
          <w:lang w:eastAsia="nb-NO"/>
        </w:rPr>
      </w:pPr>
      <w:r w:rsidRPr="00C10CE5">
        <w:rPr>
          <w:i/>
        </w:rPr>
        <w:t>Er du leder?</w:t>
      </w:r>
      <w:r w:rsidRPr="00092897">
        <w:rPr>
          <w:u w:val="single"/>
        </w:rPr>
        <w:br/>
      </w:r>
      <w:r w:rsidR="007C2521">
        <w:t xml:space="preserve">Les på Arbeidstilsynets sider: </w:t>
      </w:r>
      <w:hyperlink r:id="rId32" w:anchor="Videreoppfølgingetterenvold-ellertrusselsituasjon" w:history="1">
        <w:r w:rsidR="00D3428F">
          <w:rPr>
            <w:rStyle w:val="Hyperkobling"/>
            <w:rFonts w:eastAsia="Times New Roman" w:cstheme="minorHAnsi"/>
            <w:lang w:eastAsia="nb-NO"/>
          </w:rPr>
          <w:t xml:space="preserve">Hva bør du som leder gjøre? </w:t>
        </w:r>
      </w:hyperlink>
    </w:p>
    <w:p w14:paraId="60879AE2" w14:textId="77777777" w:rsidR="00DF1563" w:rsidRDefault="00C0229E" w:rsidP="002B4C2F">
      <w:pPr>
        <w:pStyle w:val="Overskrift1"/>
        <w:rPr>
          <w:rFonts w:eastAsia="Times New Roman"/>
          <w:lang w:eastAsia="nb-NO"/>
        </w:rPr>
      </w:pPr>
      <w:r w:rsidRPr="00C862FA">
        <w:t>Særskilt om dersom</w:t>
      </w:r>
      <w:r w:rsidR="00DF1563" w:rsidRPr="00C862FA">
        <w:t xml:space="preserve"> trusselen eller volden er framsatt av en student.</w:t>
      </w:r>
    </w:p>
    <w:p w14:paraId="4D4DC271" w14:textId="77777777" w:rsidR="00DF1563" w:rsidRPr="00430112" w:rsidRDefault="00DF1563" w:rsidP="00AF750E">
      <w:pPr>
        <w:pStyle w:val="Listeavsnitt"/>
        <w:numPr>
          <w:ilvl w:val="0"/>
          <w:numId w:val="13"/>
        </w:numPr>
      </w:pPr>
      <w:r w:rsidRPr="007C2521">
        <w:t xml:space="preserve">Følg prosedyrer </w:t>
      </w:r>
      <w:r w:rsidR="007C2521" w:rsidRPr="007C2521">
        <w:t>(</w:t>
      </w:r>
      <w:r w:rsidR="007C2521">
        <w:t>S</w:t>
      </w:r>
      <w:r w:rsidR="007C2521" w:rsidRPr="007C2521">
        <w:t xml:space="preserve">kal utarbeides </w:t>
      </w:r>
      <w:r w:rsidR="007C2521">
        <w:t xml:space="preserve">på nytt/kvalitetssikres fra HR/beredskap) etter denne </w:t>
      </w:r>
      <w:r>
        <w:t>for oppfølging etter hendelser om truende adferd fra studenter</w:t>
      </w:r>
    </w:p>
    <w:p w14:paraId="3B2949EF" w14:textId="77777777" w:rsidR="00DF1563" w:rsidRPr="007C2521" w:rsidRDefault="00DF1563" w:rsidP="00DF1563">
      <w:pPr>
        <w:pStyle w:val="Listeavsnitt"/>
        <w:numPr>
          <w:ilvl w:val="0"/>
          <w:numId w:val="13"/>
        </w:numPr>
      </w:pPr>
      <w:r>
        <w:t>Formell prosess skal iverksettes med</w:t>
      </w:r>
      <w:r w:rsidRPr="00430112">
        <w:t xml:space="preserve"> én gang </w:t>
      </w:r>
      <w:hyperlink r:id="rId33" w:anchor="4-8" w:history="1">
        <w:r w:rsidRPr="00E2450B">
          <w:rPr>
            <w:rStyle w:val="Hyperkobling"/>
            <w:rFonts w:cstheme="minorHAnsi"/>
          </w:rPr>
          <w:t>Universitets- og høgskoleloven §§ 4-8 og 4-10</w:t>
        </w:r>
      </w:hyperlink>
    </w:p>
    <w:p w14:paraId="3A062A58" w14:textId="77777777" w:rsidR="001A15C9" w:rsidRPr="009165B6" w:rsidRDefault="001A15C9" w:rsidP="00AF750E">
      <w:pPr>
        <w:numPr>
          <w:ilvl w:val="0"/>
          <w:numId w:val="13"/>
        </w:numPr>
        <w:shd w:val="clear" w:color="auto" w:fill="FFFFFF"/>
        <w:spacing w:after="75" w:line="240" w:lineRule="auto"/>
        <w:ind w:left="1254"/>
        <w:textAlignment w:val="baseline"/>
        <w:rPr>
          <w:rFonts w:eastAsia="Times New Roman" w:cstheme="minorHAnsi"/>
          <w:lang w:eastAsia="nb-NO"/>
        </w:rPr>
      </w:pPr>
      <w:r w:rsidRPr="009165B6">
        <w:rPr>
          <w:rFonts w:eastAsia="Times New Roman" w:cstheme="minorHAnsi"/>
          <w:lang w:eastAsia="nb-NO"/>
        </w:rPr>
        <w:lastRenderedPageBreak/>
        <w:t>Noter navn på studenten og registrer eventuelle vitner med navn og telefonnummer</w:t>
      </w:r>
    </w:p>
    <w:p w14:paraId="1993479D" w14:textId="77777777" w:rsidR="001A15C9" w:rsidRPr="009165B6" w:rsidRDefault="001A15C9" w:rsidP="00AF750E">
      <w:pPr>
        <w:numPr>
          <w:ilvl w:val="0"/>
          <w:numId w:val="13"/>
        </w:numPr>
        <w:shd w:val="clear" w:color="auto" w:fill="FFFFFF"/>
        <w:spacing w:after="75" w:line="240" w:lineRule="auto"/>
        <w:ind w:left="1254"/>
        <w:textAlignment w:val="baseline"/>
        <w:rPr>
          <w:rFonts w:eastAsia="Times New Roman" w:cstheme="minorHAnsi"/>
          <w:lang w:eastAsia="nb-NO"/>
        </w:rPr>
      </w:pPr>
      <w:r w:rsidRPr="009165B6">
        <w:rPr>
          <w:rFonts w:eastAsia="Times New Roman" w:cstheme="minorHAnsi"/>
          <w:lang w:eastAsia="nb-NO"/>
        </w:rPr>
        <w:t xml:space="preserve">Sjekk studentens tilknytning til andre enheter </w:t>
      </w:r>
      <w:r w:rsidRPr="001A15C9">
        <w:rPr>
          <w:rFonts w:eastAsia="Times New Roman" w:cstheme="minorHAnsi"/>
          <w:lang w:eastAsia="nb-NO"/>
        </w:rPr>
        <w:t xml:space="preserve">i </w:t>
      </w:r>
      <w:r w:rsidRPr="009165B6">
        <w:rPr>
          <w:rFonts w:eastAsia="Times New Roman" w:cstheme="minorHAnsi"/>
          <w:lang w:eastAsia="nb-NO"/>
        </w:rPr>
        <w:t>FS</w:t>
      </w:r>
    </w:p>
    <w:p w14:paraId="422F1D1D" w14:textId="77777777" w:rsidR="001A15C9" w:rsidRPr="009165B6" w:rsidRDefault="001A15C9" w:rsidP="00AF750E">
      <w:pPr>
        <w:numPr>
          <w:ilvl w:val="0"/>
          <w:numId w:val="13"/>
        </w:numPr>
        <w:shd w:val="clear" w:color="auto" w:fill="FFFFFF"/>
        <w:spacing w:after="75" w:line="240" w:lineRule="auto"/>
        <w:ind w:left="1254"/>
        <w:textAlignment w:val="baseline"/>
        <w:rPr>
          <w:rFonts w:eastAsia="Times New Roman" w:cstheme="minorHAnsi"/>
          <w:lang w:eastAsia="nb-NO"/>
        </w:rPr>
      </w:pPr>
      <w:r w:rsidRPr="009165B6">
        <w:rPr>
          <w:rFonts w:eastAsia="Times New Roman" w:cstheme="minorHAnsi"/>
          <w:lang w:eastAsia="nb-NO"/>
        </w:rPr>
        <w:t xml:space="preserve">Opprett studentsak unntatt offentlighet i </w:t>
      </w:r>
      <w:r w:rsidRPr="001A15C9">
        <w:rPr>
          <w:rFonts w:eastAsia="Times New Roman" w:cstheme="minorHAnsi"/>
          <w:lang w:eastAsia="nb-NO"/>
        </w:rPr>
        <w:t xml:space="preserve"> P 360 </w:t>
      </w:r>
      <w:r w:rsidRPr="009165B6">
        <w:rPr>
          <w:rFonts w:eastAsia="Times New Roman" w:cstheme="minorHAnsi"/>
          <w:lang w:eastAsia="nb-NO"/>
        </w:rPr>
        <w:t>m</w:t>
      </w:r>
      <w:r w:rsidRPr="001A15C9">
        <w:rPr>
          <w:rFonts w:eastAsia="Times New Roman" w:cstheme="minorHAnsi"/>
          <w:lang w:eastAsia="nb-NO"/>
        </w:rPr>
        <w:t xml:space="preserve">ed egnet tittel og tilgangskode, </w:t>
      </w:r>
      <w:r w:rsidRPr="009165B6">
        <w:rPr>
          <w:rFonts w:eastAsia="Times New Roman" w:cstheme="minorHAnsi"/>
          <w:lang w:eastAsia="nb-NO"/>
        </w:rPr>
        <w:t>jf.Offentlighetsloven §13, jf. Forvaltningsloven §13 første ledd.</w:t>
      </w:r>
    </w:p>
    <w:p w14:paraId="247CBB87" w14:textId="77777777" w:rsidR="001A15C9" w:rsidRPr="001A15C9" w:rsidRDefault="001A15C9" w:rsidP="00AF750E">
      <w:pPr>
        <w:numPr>
          <w:ilvl w:val="0"/>
          <w:numId w:val="13"/>
        </w:numPr>
        <w:shd w:val="clear" w:color="auto" w:fill="FFFFFF"/>
        <w:spacing w:after="0" w:line="240" w:lineRule="auto"/>
        <w:ind w:left="1254"/>
        <w:textAlignment w:val="baseline"/>
        <w:rPr>
          <w:rFonts w:eastAsia="Times New Roman" w:cstheme="minorHAnsi"/>
          <w:lang w:eastAsia="nb-NO"/>
        </w:rPr>
      </w:pPr>
      <w:r w:rsidRPr="009165B6">
        <w:rPr>
          <w:rFonts w:eastAsia="Times New Roman" w:cstheme="minorHAnsi"/>
          <w:lang w:eastAsia="nb-NO"/>
        </w:rPr>
        <w:t xml:space="preserve">Alle truende hendelser og personskader skal </w:t>
      </w:r>
      <w:r w:rsidRPr="001A15C9">
        <w:rPr>
          <w:rFonts w:eastAsia="Times New Roman" w:cstheme="minorHAnsi"/>
          <w:lang w:eastAsia="nb-NO"/>
        </w:rPr>
        <w:t xml:space="preserve">håndteres i tråd med </w:t>
      </w:r>
      <w:hyperlink r:id="rId34" w:history="1">
        <w:r w:rsidRPr="001A15C9">
          <w:rPr>
            <w:rStyle w:val="Hyperkobling"/>
            <w:rFonts w:eastAsia="Times New Roman" w:cstheme="minorHAnsi"/>
            <w:lang w:eastAsia="nb-NO"/>
          </w:rPr>
          <w:t>rutiner for registrering av arbeidsulykker og skade</w:t>
        </w:r>
      </w:hyperlink>
      <w:r w:rsidRPr="001A15C9">
        <w:rPr>
          <w:rFonts w:eastAsia="Times New Roman" w:cstheme="minorHAnsi"/>
          <w:lang w:eastAsia="nb-NO"/>
        </w:rPr>
        <w:t xml:space="preserve"> </w:t>
      </w:r>
    </w:p>
    <w:p w14:paraId="6032E349" w14:textId="77777777" w:rsidR="001A15C9" w:rsidRPr="009165B6" w:rsidRDefault="001A15C9" w:rsidP="00AF750E">
      <w:pPr>
        <w:numPr>
          <w:ilvl w:val="0"/>
          <w:numId w:val="13"/>
        </w:numPr>
        <w:shd w:val="clear" w:color="auto" w:fill="FFFFFF"/>
        <w:spacing w:after="75" w:line="240" w:lineRule="auto"/>
        <w:ind w:left="1254"/>
        <w:textAlignment w:val="baseline"/>
        <w:rPr>
          <w:rFonts w:eastAsia="Times New Roman" w:cstheme="minorHAnsi"/>
          <w:lang w:eastAsia="nb-NO"/>
        </w:rPr>
      </w:pPr>
      <w:r w:rsidRPr="009165B6">
        <w:rPr>
          <w:rFonts w:eastAsia="Times New Roman" w:cstheme="minorHAnsi"/>
          <w:lang w:eastAsia="nb-NO"/>
        </w:rPr>
        <w:t xml:space="preserve">Beskriv hendelsen i et notat i studentsaken </w:t>
      </w:r>
      <w:r w:rsidRPr="001A15C9">
        <w:rPr>
          <w:rFonts w:eastAsia="Times New Roman" w:cstheme="minorHAnsi"/>
          <w:lang w:eastAsia="nb-NO"/>
        </w:rPr>
        <w:t>i P 360:</w:t>
      </w:r>
    </w:p>
    <w:p w14:paraId="1B465F08" w14:textId="77777777" w:rsidR="001A15C9" w:rsidRPr="009165B6" w:rsidRDefault="001A15C9" w:rsidP="00AF750E">
      <w:pPr>
        <w:numPr>
          <w:ilvl w:val="1"/>
          <w:numId w:val="13"/>
        </w:numPr>
        <w:shd w:val="clear" w:color="auto" w:fill="FFFFFF"/>
        <w:spacing w:after="75" w:line="240" w:lineRule="auto"/>
        <w:ind w:left="1638"/>
        <w:textAlignment w:val="baseline"/>
        <w:rPr>
          <w:rFonts w:eastAsia="Times New Roman" w:cstheme="minorHAnsi"/>
          <w:lang w:eastAsia="nb-NO"/>
        </w:rPr>
      </w:pPr>
      <w:r w:rsidRPr="009165B6">
        <w:rPr>
          <w:rFonts w:eastAsia="Times New Roman" w:cstheme="minorHAnsi"/>
          <w:lang w:eastAsia="nb-NO"/>
        </w:rPr>
        <w:t>hva gjorde/sa studenten og hvordan ble dette møtt av den ansatte</w:t>
      </w:r>
    </w:p>
    <w:p w14:paraId="75B884E1" w14:textId="77777777" w:rsidR="001A15C9" w:rsidRPr="009165B6" w:rsidRDefault="001A15C9" w:rsidP="00AF750E">
      <w:pPr>
        <w:numPr>
          <w:ilvl w:val="1"/>
          <w:numId w:val="13"/>
        </w:numPr>
        <w:shd w:val="clear" w:color="auto" w:fill="FFFFFF"/>
        <w:spacing w:after="75" w:line="240" w:lineRule="auto"/>
        <w:ind w:left="1638"/>
        <w:textAlignment w:val="baseline"/>
        <w:rPr>
          <w:rFonts w:eastAsia="Times New Roman" w:cstheme="minorHAnsi"/>
          <w:lang w:eastAsia="nb-NO"/>
        </w:rPr>
      </w:pPr>
      <w:r w:rsidRPr="009165B6">
        <w:rPr>
          <w:rFonts w:eastAsia="Times New Roman" w:cstheme="minorHAnsi"/>
          <w:lang w:eastAsia="nb-NO"/>
        </w:rPr>
        <w:t>sted og tidspunkt for hendelsen</w:t>
      </w:r>
    </w:p>
    <w:p w14:paraId="42CE96D0" w14:textId="77777777" w:rsidR="001A15C9" w:rsidRPr="009165B6" w:rsidRDefault="001A15C9" w:rsidP="00AF750E">
      <w:pPr>
        <w:numPr>
          <w:ilvl w:val="1"/>
          <w:numId w:val="13"/>
        </w:numPr>
        <w:shd w:val="clear" w:color="auto" w:fill="FFFFFF"/>
        <w:spacing w:after="75" w:line="240" w:lineRule="auto"/>
        <w:ind w:left="1638"/>
        <w:textAlignment w:val="baseline"/>
        <w:rPr>
          <w:rFonts w:eastAsia="Times New Roman" w:cstheme="minorHAnsi"/>
          <w:lang w:eastAsia="nb-NO"/>
        </w:rPr>
      </w:pPr>
      <w:r w:rsidRPr="009165B6">
        <w:rPr>
          <w:rFonts w:eastAsia="Times New Roman" w:cstheme="minorHAnsi"/>
          <w:lang w:eastAsia="nb-NO"/>
        </w:rPr>
        <w:t>navn og</w:t>
      </w:r>
      <w:r w:rsidRPr="001A15C9">
        <w:rPr>
          <w:rFonts w:eastAsia="Times New Roman" w:cstheme="minorHAnsi"/>
          <w:lang w:eastAsia="nb-NO"/>
        </w:rPr>
        <w:t xml:space="preserve"> HINN</w:t>
      </w:r>
      <w:r w:rsidRPr="009165B6">
        <w:rPr>
          <w:rFonts w:eastAsia="Times New Roman" w:cstheme="minorHAnsi"/>
          <w:lang w:eastAsia="nb-NO"/>
        </w:rPr>
        <w:t>-tilknytning på personene som var involvert (også vitner)</w:t>
      </w:r>
    </w:p>
    <w:p w14:paraId="0A7C72C5" w14:textId="77777777" w:rsidR="001A15C9" w:rsidRPr="009165B6" w:rsidRDefault="001A15C9" w:rsidP="00AF750E">
      <w:pPr>
        <w:numPr>
          <w:ilvl w:val="1"/>
          <w:numId w:val="13"/>
        </w:numPr>
        <w:shd w:val="clear" w:color="auto" w:fill="FFFFFF"/>
        <w:spacing w:after="75" w:line="240" w:lineRule="auto"/>
        <w:ind w:left="1638"/>
        <w:textAlignment w:val="baseline"/>
        <w:rPr>
          <w:rFonts w:eastAsia="Times New Roman" w:cstheme="minorHAnsi"/>
          <w:lang w:eastAsia="nb-NO"/>
        </w:rPr>
      </w:pPr>
      <w:r w:rsidRPr="009165B6">
        <w:rPr>
          <w:rFonts w:eastAsia="Times New Roman" w:cstheme="minorHAnsi"/>
          <w:lang w:eastAsia="nb-NO"/>
        </w:rPr>
        <w:t>eventuelle tidligere hendelser med samme student</w:t>
      </w:r>
    </w:p>
    <w:p w14:paraId="634BB4CC" w14:textId="77777777" w:rsidR="001A15C9" w:rsidRPr="009165B6" w:rsidRDefault="001A15C9" w:rsidP="00AF750E">
      <w:pPr>
        <w:numPr>
          <w:ilvl w:val="1"/>
          <w:numId w:val="13"/>
        </w:numPr>
        <w:shd w:val="clear" w:color="auto" w:fill="FFFFFF"/>
        <w:spacing w:after="75" w:line="240" w:lineRule="auto"/>
        <w:ind w:left="1638"/>
        <w:textAlignment w:val="baseline"/>
        <w:rPr>
          <w:rFonts w:eastAsia="Times New Roman" w:cstheme="minorHAnsi"/>
          <w:lang w:eastAsia="nb-NO"/>
        </w:rPr>
      </w:pPr>
      <w:r w:rsidRPr="009165B6">
        <w:rPr>
          <w:rFonts w:eastAsia="Times New Roman" w:cstheme="minorHAnsi"/>
          <w:lang w:eastAsia="nb-NO"/>
        </w:rPr>
        <w:t xml:space="preserve">om studenten har fått informasjon om </w:t>
      </w:r>
      <w:r w:rsidRPr="001A15C9">
        <w:rPr>
          <w:rFonts w:eastAsia="Times New Roman" w:cstheme="minorHAnsi"/>
          <w:lang w:eastAsia="nb-NO"/>
        </w:rPr>
        <w:t>HINN</w:t>
      </w:r>
      <w:r w:rsidRPr="009165B6">
        <w:rPr>
          <w:rFonts w:eastAsia="Times New Roman" w:cstheme="minorHAnsi"/>
          <w:lang w:eastAsia="nb-NO"/>
        </w:rPr>
        <w:t>s hjelpetilbud for studenter</w:t>
      </w:r>
    </w:p>
    <w:p w14:paraId="6A63F004" w14:textId="77777777" w:rsidR="001A15C9" w:rsidRPr="001A15C9" w:rsidRDefault="001A15C9" w:rsidP="00AF750E">
      <w:pPr>
        <w:numPr>
          <w:ilvl w:val="1"/>
          <w:numId w:val="13"/>
        </w:numPr>
        <w:shd w:val="clear" w:color="auto" w:fill="FFFFFF"/>
        <w:spacing w:after="75" w:line="240" w:lineRule="auto"/>
        <w:ind w:left="1638"/>
        <w:textAlignment w:val="baseline"/>
        <w:rPr>
          <w:rFonts w:eastAsia="Times New Roman" w:cstheme="minorHAnsi"/>
          <w:lang w:eastAsia="nb-NO"/>
        </w:rPr>
      </w:pPr>
      <w:r w:rsidRPr="009165B6">
        <w:rPr>
          <w:rFonts w:eastAsia="Times New Roman" w:cstheme="minorHAnsi"/>
          <w:lang w:eastAsia="nb-NO"/>
        </w:rPr>
        <w:t xml:space="preserve">dato for når meldeskjema er sendt </w:t>
      </w:r>
      <w:r w:rsidRPr="001A15C9">
        <w:rPr>
          <w:rFonts w:eastAsia="Times New Roman" w:cstheme="minorHAnsi"/>
          <w:lang w:eastAsia="nb-NO"/>
        </w:rPr>
        <w:t>Fakultetsledelsen</w:t>
      </w:r>
    </w:p>
    <w:p w14:paraId="16FBB79A" w14:textId="77777777" w:rsidR="00306A52" w:rsidRDefault="001A15C9" w:rsidP="002B4C2F">
      <w:pPr>
        <w:pStyle w:val="Overskrift1"/>
      </w:pPr>
      <w:r>
        <w:t>A</w:t>
      </w:r>
      <w:r w:rsidR="00306A52">
        <w:t>nmeldelse</w:t>
      </w:r>
    </w:p>
    <w:p w14:paraId="51BF42DF" w14:textId="77777777" w:rsidR="00306A52" w:rsidRDefault="00C50B00" w:rsidP="00306A52">
      <w:r>
        <w:t xml:space="preserve">Vold og trusler mot en medarbeider eller student </w:t>
      </w:r>
      <w:r w:rsidR="00AD05A0">
        <w:t xml:space="preserve">straffbare handlinger og skal som hovedregel anmeldes av høgskolen v/dekan eller </w:t>
      </w:r>
      <w:r w:rsidR="00AD05A0" w:rsidRPr="00D3428F">
        <w:t xml:space="preserve">rektor. </w:t>
      </w:r>
      <w:r w:rsidR="00F03D88" w:rsidRPr="00D3428F">
        <w:t xml:space="preserve">Dette gjelder også anmeldelse </w:t>
      </w:r>
      <w:r w:rsidR="00D3428F" w:rsidRPr="00D3428F">
        <w:t>av skadeverk</w:t>
      </w:r>
      <w:r w:rsidR="00D3428F">
        <w:t xml:space="preserve"> på inventar eller utstyr</w:t>
      </w:r>
      <w:r w:rsidR="00D3428F" w:rsidRPr="00D3428F">
        <w:t>.</w:t>
      </w:r>
    </w:p>
    <w:p w14:paraId="31753A22" w14:textId="77777777" w:rsidR="00AD05A0" w:rsidRDefault="005844EF" w:rsidP="00306A52">
      <w:hyperlink r:id="rId35" w:history="1">
        <w:r w:rsidR="00AD05A0" w:rsidRPr="00AD05A0">
          <w:rPr>
            <w:rStyle w:val="Hyperkobling"/>
          </w:rPr>
          <w:t>Mal for anmeldelse</w:t>
        </w:r>
      </w:hyperlink>
    </w:p>
    <w:p w14:paraId="7943EB03" w14:textId="77777777" w:rsidR="00AA55E6" w:rsidRDefault="000E408A" w:rsidP="002B4C2F">
      <w:pPr>
        <w:pStyle w:val="Overskrift1"/>
      </w:pPr>
      <w:r>
        <w:t>Dokumentasjon</w:t>
      </w:r>
    </w:p>
    <w:p w14:paraId="3D9BC8ED" w14:textId="77777777" w:rsidR="000E408A" w:rsidRPr="00B77B9D" w:rsidRDefault="000E408A" w:rsidP="00C50B00">
      <w:r>
        <w:t>V</w:t>
      </w:r>
      <w:r w:rsidR="00C50B00">
        <w:t xml:space="preserve">old </w:t>
      </w:r>
      <w:r>
        <w:t>og</w:t>
      </w:r>
      <w:r w:rsidR="00C50B00">
        <w:t xml:space="preserve"> trusler </w:t>
      </w:r>
      <w:r w:rsidR="00615168">
        <w:t>m</w:t>
      </w:r>
      <w:r w:rsidR="00603FBE">
        <w:t xml:space="preserve">ot medarbeidere </w:t>
      </w:r>
      <w:r>
        <w:t>skal rapporteres som ulykke med personskade og meldes NAV, SPK og Arbeidstilsynet.</w:t>
      </w:r>
      <w:r w:rsidR="00615168">
        <w:t xml:space="preserve"> </w:t>
      </w:r>
      <w:r>
        <w:t>For medarbei</w:t>
      </w:r>
      <w:r w:rsidR="00615168">
        <w:t xml:space="preserve">dere skal dette journalføres </w:t>
      </w:r>
      <w:r>
        <w:t>i P</w:t>
      </w:r>
      <w:r w:rsidR="00101F66">
        <w:t>-</w:t>
      </w:r>
      <w:r>
        <w:t>360.</w:t>
      </w:r>
    </w:p>
    <w:p w14:paraId="1C78093C" w14:textId="77777777" w:rsidR="00AA55E6" w:rsidRPr="002B4C2F" w:rsidRDefault="00AA55E6" w:rsidP="002B4C2F">
      <w:pPr>
        <w:pStyle w:val="Overskrift2"/>
        <w:numPr>
          <w:ilvl w:val="0"/>
          <w:numId w:val="0"/>
        </w:numPr>
        <w:rPr>
          <w:rFonts w:asciiTheme="minorHAnsi" w:eastAsiaTheme="minorHAnsi" w:hAnsiTheme="minorHAnsi" w:cstheme="minorBidi"/>
          <w:color w:val="auto"/>
          <w:sz w:val="22"/>
          <w:szCs w:val="22"/>
        </w:rPr>
      </w:pPr>
      <w:r w:rsidRPr="002B4C2F">
        <w:rPr>
          <w:rFonts w:asciiTheme="minorHAnsi" w:eastAsiaTheme="minorHAnsi" w:hAnsiTheme="minorHAnsi" w:cstheme="minorBidi"/>
          <w:color w:val="auto"/>
          <w:sz w:val="22"/>
          <w:szCs w:val="22"/>
        </w:rPr>
        <w:t>Dokumenthistorikk</w:t>
      </w:r>
    </w:p>
    <w:tbl>
      <w:tblPr>
        <w:tblStyle w:val="Tabellrutenett"/>
        <w:tblW w:w="9062" w:type="dxa"/>
        <w:tblLook w:val="04A0" w:firstRow="1" w:lastRow="0" w:firstColumn="1" w:lastColumn="0" w:noHBand="0" w:noVBand="1"/>
      </w:tblPr>
      <w:tblGrid>
        <w:gridCol w:w="1166"/>
        <w:gridCol w:w="1239"/>
        <w:gridCol w:w="1134"/>
        <w:gridCol w:w="1843"/>
        <w:gridCol w:w="1777"/>
        <w:gridCol w:w="1903"/>
      </w:tblGrid>
      <w:tr w:rsidR="00AA55E6" w:rsidRPr="00FD679A" w14:paraId="084F89B7" w14:textId="77777777" w:rsidTr="001E7308">
        <w:trPr>
          <w:trHeight w:val="364"/>
        </w:trPr>
        <w:tc>
          <w:tcPr>
            <w:tcW w:w="1166" w:type="dxa"/>
          </w:tcPr>
          <w:p w14:paraId="4407142B" w14:textId="77777777" w:rsidR="00AA55E6" w:rsidRPr="00FD679A" w:rsidRDefault="00AA55E6" w:rsidP="001E7308">
            <w:pPr>
              <w:rPr>
                <w:b/>
                <w:sz w:val="20"/>
                <w:szCs w:val="20"/>
              </w:rPr>
            </w:pPr>
            <w:r w:rsidRPr="00FD679A">
              <w:rPr>
                <w:b/>
                <w:sz w:val="20"/>
                <w:szCs w:val="20"/>
              </w:rPr>
              <w:t>Versjonsnr:</w:t>
            </w:r>
          </w:p>
        </w:tc>
        <w:tc>
          <w:tcPr>
            <w:tcW w:w="1239" w:type="dxa"/>
          </w:tcPr>
          <w:p w14:paraId="5E9D9980" w14:textId="77777777" w:rsidR="00AA55E6" w:rsidRPr="00FD679A" w:rsidRDefault="00AA55E6" w:rsidP="001E7308">
            <w:pPr>
              <w:rPr>
                <w:b/>
                <w:sz w:val="20"/>
                <w:szCs w:val="20"/>
              </w:rPr>
            </w:pPr>
            <w:r w:rsidRPr="00FD679A">
              <w:rPr>
                <w:b/>
                <w:sz w:val="20"/>
                <w:szCs w:val="20"/>
              </w:rPr>
              <w:t>Forfatter:</w:t>
            </w:r>
          </w:p>
        </w:tc>
        <w:tc>
          <w:tcPr>
            <w:tcW w:w="1134" w:type="dxa"/>
          </w:tcPr>
          <w:p w14:paraId="5F16A235" w14:textId="77777777" w:rsidR="00AA55E6" w:rsidRPr="00FD679A" w:rsidRDefault="00AA55E6" w:rsidP="001E7308">
            <w:pPr>
              <w:rPr>
                <w:b/>
                <w:sz w:val="20"/>
                <w:szCs w:val="20"/>
              </w:rPr>
            </w:pPr>
            <w:r w:rsidRPr="00FD679A">
              <w:rPr>
                <w:b/>
                <w:sz w:val="20"/>
                <w:szCs w:val="20"/>
              </w:rPr>
              <w:t>Dato:</w:t>
            </w:r>
          </w:p>
        </w:tc>
        <w:tc>
          <w:tcPr>
            <w:tcW w:w="1843" w:type="dxa"/>
          </w:tcPr>
          <w:p w14:paraId="0259BBE0" w14:textId="77777777" w:rsidR="00AA55E6" w:rsidRPr="00FD679A" w:rsidRDefault="00AA55E6" w:rsidP="001E7308">
            <w:pPr>
              <w:rPr>
                <w:b/>
                <w:sz w:val="20"/>
                <w:szCs w:val="20"/>
              </w:rPr>
            </w:pPr>
            <w:r w:rsidRPr="00FD679A">
              <w:rPr>
                <w:b/>
                <w:sz w:val="20"/>
                <w:szCs w:val="20"/>
              </w:rPr>
              <w:t>Kommentar:</w:t>
            </w:r>
          </w:p>
        </w:tc>
        <w:tc>
          <w:tcPr>
            <w:tcW w:w="1777" w:type="dxa"/>
          </w:tcPr>
          <w:p w14:paraId="47893413" w14:textId="77777777" w:rsidR="00AA55E6" w:rsidRPr="00FD679A" w:rsidRDefault="00AA55E6" w:rsidP="001E7308">
            <w:pPr>
              <w:rPr>
                <w:b/>
                <w:sz w:val="20"/>
                <w:szCs w:val="20"/>
              </w:rPr>
            </w:pPr>
            <w:r>
              <w:rPr>
                <w:b/>
                <w:sz w:val="20"/>
                <w:szCs w:val="20"/>
              </w:rPr>
              <w:t>Arkivref.</w:t>
            </w:r>
          </w:p>
        </w:tc>
        <w:tc>
          <w:tcPr>
            <w:tcW w:w="1903" w:type="dxa"/>
          </w:tcPr>
          <w:p w14:paraId="759FA37B" w14:textId="77777777" w:rsidR="00AA55E6" w:rsidRPr="00FD679A" w:rsidRDefault="00AA55E6" w:rsidP="001E7308">
            <w:pPr>
              <w:rPr>
                <w:b/>
                <w:sz w:val="20"/>
                <w:szCs w:val="20"/>
              </w:rPr>
            </w:pPr>
            <w:r w:rsidRPr="00FD679A">
              <w:rPr>
                <w:b/>
                <w:sz w:val="20"/>
                <w:szCs w:val="20"/>
              </w:rPr>
              <w:t>Godkjent av:</w:t>
            </w:r>
          </w:p>
        </w:tc>
      </w:tr>
      <w:tr w:rsidR="00AA55E6" w:rsidRPr="00184A14" w14:paraId="327A49D5" w14:textId="77777777" w:rsidTr="001E7308">
        <w:trPr>
          <w:trHeight w:val="344"/>
        </w:trPr>
        <w:tc>
          <w:tcPr>
            <w:tcW w:w="1166" w:type="dxa"/>
          </w:tcPr>
          <w:p w14:paraId="6E62F7D6" w14:textId="77777777" w:rsidR="00AA55E6" w:rsidRPr="00184A14" w:rsidRDefault="00AA55E6" w:rsidP="001E7308">
            <w:pPr>
              <w:rPr>
                <w:sz w:val="20"/>
                <w:szCs w:val="20"/>
              </w:rPr>
            </w:pPr>
            <w:r>
              <w:rPr>
                <w:sz w:val="20"/>
                <w:szCs w:val="20"/>
              </w:rPr>
              <w:t>1</w:t>
            </w:r>
          </w:p>
        </w:tc>
        <w:tc>
          <w:tcPr>
            <w:tcW w:w="1239" w:type="dxa"/>
          </w:tcPr>
          <w:p w14:paraId="65CABC15" w14:textId="77777777" w:rsidR="00AA55E6" w:rsidRPr="00184A14" w:rsidRDefault="00AA55E6" w:rsidP="001E7308">
            <w:pPr>
              <w:rPr>
                <w:sz w:val="20"/>
                <w:szCs w:val="20"/>
              </w:rPr>
            </w:pPr>
            <w:r>
              <w:rPr>
                <w:sz w:val="20"/>
                <w:szCs w:val="20"/>
              </w:rPr>
              <w:t>Kari Kjærnet</w:t>
            </w:r>
          </w:p>
        </w:tc>
        <w:tc>
          <w:tcPr>
            <w:tcW w:w="1134" w:type="dxa"/>
          </w:tcPr>
          <w:p w14:paraId="2D9E6ED6" w14:textId="0CF91D8F" w:rsidR="00AA55E6" w:rsidRPr="00FD679A" w:rsidRDefault="00AC7D0E" w:rsidP="007C2521">
            <w:pPr>
              <w:rPr>
                <w:sz w:val="20"/>
                <w:szCs w:val="20"/>
              </w:rPr>
            </w:pPr>
            <w:r>
              <w:rPr>
                <w:sz w:val="20"/>
                <w:szCs w:val="20"/>
              </w:rPr>
              <w:t>30.04</w:t>
            </w:r>
            <w:r w:rsidR="007C2521">
              <w:rPr>
                <w:sz w:val="20"/>
                <w:szCs w:val="20"/>
              </w:rPr>
              <w:t>.</w:t>
            </w:r>
            <w:r w:rsidR="001A15C9">
              <w:rPr>
                <w:sz w:val="20"/>
                <w:szCs w:val="20"/>
              </w:rPr>
              <w:t>2021</w:t>
            </w:r>
          </w:p>
        </w:tc>
        <w:tc>
          <w:tcPr>
            <w:tcW w:w="1843" w:type="dxa"/>
          </w:tcPr>
          <w:p w14:paraId="320ECF3A" w14:textId="77777777" w:rsidR="00AA55E6" w:rsidRPr="00184A14" w:rsidRDefault="00AA55E6" w:rsidP="00502296">
            <w:pPr>
              <w:rPr>
                <w:sz w:val="20"/>
                <w:szCs w:val="20"/>
              </w:rPr>
            </w:pPr>
            <w:r>
              <w:rPr>
                <w:sz w:val="20"/>
                <w:szCs w:val="20"/>
              </w:rPr>
              <w:t>Første versjon</w:t>
            </w:r>
          </w:p>
        </w:tc>
        <w:tc>
          <w:tcPr>
            <w:tcW w:w="1777" w:type="dxa"/>
          </w:tcPr>
          <w:p w14:paraId="7D30A27B" w14:textId="77777777" w:rsidR="00AA55E6" w:rsidRPr="00184A14" w:rsidRDefault="003F4A98" w:rsidP="00B77B9D">
            <w:pPr>
              <w:rPr>
                <w:sz w:val="20"/>
                <w:szCs w:val="20"/>
              </w:rPr>
            </w:pPr>
            <w:r>
              <w:rPr>
                <w:sz w:val="20"/>
                <w:szCs w:val="20"/>
              </w:rPr>
              <w:t>2021/01422</w:t>
            </w:r>
          </w:p>
        </w:tc>
        <w:tc>
          <w:tcPr>
            <w:tcW w:w="1903" w:type="dxa"/>
          </w:tcPr>
          <w:p w14:paraId="4DD654A6" w14:textId="49A00F56" w:rsidR="00AA55E6" w:rsidRPr="00184A14" w:rsidRDefault="00A3762E" w:rsidP="001E7308">
            <w:pPr>
              <w:rPr>
                <w:sz w:val="20"/>
                <w:szCs w:val="20"/>
              </w:rPr>
            </w:pPr>
            <w:r>
              <w:rPr>
                <w:sz w:val="20"/>
                <w:szCs w:val="20"/>
              </w:rPr>
              <w:t>Marit Torgersen</w:t>
            </w:r>
          </w:p>
        </w:tc>
      </w:tr>
      <w:tr w:rsidR="00207B6E" w:rsidRPr="00184A14" w14:paraId="5C475AB7" w14:textId="77777777" w:rsidTr="001E7308">
        <w:trPr>
          <w:trHeight w:val="344"/>
        </w:trPr>
        <w:tc>
          <w:tcPr>
            <w:tcW w:w="1166" w:type="dxa"/>
          </w:tcPr>
          <w:p w14:paraId="186F4EF1" w14:textId="77777777" w:rsidR="00207B6E" w:rsidRDefault="00207B6E" w:rsidP="001E7308">
            <w:pPr>
              <w:rPr>
                <w:sz w:val="20"/>
                <w:szCs w:val="20"/>
              </w:rPr>
            </w:pPr>
          </w:p>
        </w:tc>
        <w:tc>
          <w:tcPr>
            <w:tcW w:w="1239" w:type="dxa"/>
          </w:tcPr>
          <w:p w14:paraId="01342FDF" w14:textId="77777777" w:rsidR="00207B6E" w:rsidRDefault="00207B6E" w:rsidP="001E7308">
            <w:pPr>
              <w:rPr>
                <w:sz w:val="20"/>
                <w:szCs w:val="20"/>
              </w:rPr>
            </w:pPr>
          </w:p>
        </w:tc>
        <w:tc>
          <w:tcPr>
            <w:tcW w:w="1134" w:type="dxa"/>
          </w:tcPr>
          <w:p w14:paraId="4A1D39F4" w14:textId="77777777" w:rsidR="00207B6E" w:rsidRDefault="00207B6E" w:rsidP="00B77B9D">
            <w:pPr>
              <w:rPr>
                <w:sz w:val="20"/>
                <w:szCs w:val="20"/>
              </w:rPr>
            </w:pPr>
          </w:p>
        </w:tc>
        <w:tc>
          <w:tcPr>
            <w:tcW w:w="1843" w:type="dxa"/>
          </w:tcPr>
          <w:p w14:paraId="5E452B78" w14:textId="77777777" w:rsidR="00207B6E" w:rsidRDefault="00207B6E" w:rsidP="00502296">
            <w:pPr>
              <w:rPr>
                <w:sz w:val="20"/>
                <w:szCs w:val="20"/>
              </w:rPr>
            </w:pPr>
          </w:p>
        </w:tc>
        <w:tc>
          <w:tcPr>
            <w:tcW w:w="1777" w:type="dxa"/>
          </w:tcPr>
          <w:p w14:paraId="1EA17A21" w14:textId="77777777" w:rsidR="00207B6E" w:rsidRDefault="00207B6E" w:rsidP="00B77B9D">
            <w:pPr>
              <w:rPr>
                <w:sz w:val="20"/>
                <w:szCs w:val="20"/>
              </w:rPr>
            </w:pPr>
          </w:p>
        </w:tc>
        <w:tc>
          <w:tcPr>
            <w:tcW w:w="1903" w:type="dxa"/>
          </w:tcPr>
          <w:p w14:paraId="33D70E2B" w14:textId="77777777" w:rsidR="00207B6E" w:rsidRPr="00184A14" w:rsidRDefault="00207B6E" w:rsidP="001E7308">
            <w:pPr>
              <w:rPr>
                <w:sz w:val="20"/>
                <w:szCs w:val="20"/>
              </w:rPr>
            </w:pPr>
          </w:p>
        </w:tc>
      </w:tr>
    </w:tbl>
    <w:p w14:paraId="3870092E" w14:textId="77777777" w:rsidR="00FD679A" w:rsidRPr="00AA55E6" w:rsidRDefault="00FD679A" w:rsidP="007C2521"/>
    <w:sectPr w:rsidR="00FD679A" w:rsidRPr="00AA55E6">
      <w:head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91800E" w14:textId="77777777" w:rsidR="005844EF" w:rsidRDefault="005844EF" w:rsidP="00184A14">
      <w:pPr>
        <w:spacing w:after="0" w:line="240" w:lineRule="auto"/>
      </w:pPr>
      <w:r>
        <w:separator/>
      </w:r>
    </w:p>
  </w:endnote>
  <w:endnote w:type="continuationSeparator" w:id="0">
    <w:p w14:paraId="6C44DFE5" w14:textId="77777777" w:rsidR="005844EF" w:rsidRDefault="005844EF" w:rsidP="00184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eto-akkurat-bold">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E62CD4" w14:textId="77777777" w:rsidR="005844EF" w:rsidRDefault="005844EF" w:rsidP="00184A14">
      <w:pPr>
        <w:spacing w:after="0" w:line="240" w:lineRule="auto"/>
      </w:pPr>
      <w:r>
        <w:separator/>
      </w:r>
    </w:p>
  </w:footnote>
  <w:footnote w:type="continuationSeparator" w:id="0">
    <w:p w14:paraId="74B88FFF" w14:textId="77777777" w:rsidR="005844EF" w:rsidRDefault="005844EF" w:rsidP="00184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08EDA" w14:textId="3D534913" w:rsidR="00B25290" w:rsidRDefault="00A3762E" w:rsidP="00184A14">
    <w:pPr>
      <w:pStyle w:val="Topptekst"/>
      <w:jc w:val="center"/>
      <w:rPr>
        <w:rFonts w:ascii="Arial Narrow" w:hAnsi="Arial Narrow"/>
        <w:b/>
        <w:sz w:val="34"/>
        <w:szCs w:val="34"/>
      </w:rPr>
    </w:pPr>
    <w:r>
      <w:rPr>
        <w:noProof/>
      </w:rPr>
      <w:drawing>
        <wp:inline distT="0" distB="0" distL="0" distR="0" wp14:anchorId="3F273831" wp14:editId="25041DA5">
          <wp:extent cx="1339850" cy="1090047"/>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21936" t="24103" r="45547" b="28865"/>
                  <a:stretch/>
                </pic:blipFill>
                <pic:spPr bwMode="auto">
                  <a:xfrm>
                    <a:off x="0" y="0"/>
                    <a:ext cx="1346976" cy="1095844"/>
                  </a:xfrm>
                  <a:prstGeom prst="rect">
                    <a:avLst/>
                  </a:prstGeom>
                  <a:ln>
                    <a:noFill/>
                  </a:ln>
                  <a:extLst>
                    <a:ext uri="{53640926-AAD7-44D8-BBD7-CCE9431645EC}">
                      <a14:shadowObscured xmlns:a14="http://schemas.microsoft.com/office/drawing/2010/main"/>
                    </a:ext>
                  </a:extLst>
                </pic:spPr>
              </pic:pic>
            </a:graphicData>
          </a:graphic>
        </wp:inline>
      </w:drawing>
    </w:r>
  </w:p>
  <w:p w14:paraId="641EED86" w14:textId="77777777" w:rsidR="00B25290" w:rsidRDefault="00B25290" w:rsidP="00184A14">
    <w:pPr>
      <w:pStyle w:val="Topptekst"/>
      <w:jc w:val="center"/>
      <w:rPr>
        <w:rFonts w:ascii="Arial Narrow" w:hAnsi="Arial Narrow"/>
        <w:b/>
        <w:sz w:val="34"/>
        <w:szCs w:val="34"/>
      </w:rPr>
    </w:pPr>
  </w:p>
  <w:p w14:paraId="03666FB6" w14:textId="12A5223B" w:rsidR="006E48D2" w:rsidRDefault="00B25290" w:rsidP="00184A14">
    <w:pPr>
      <w:pStyle w:val="Topptekst"/>
      <w:jc w:val="center"/>
      <w:rPr>
        <w:rFonts w:ascii="Arial Narrow" w:hAnsi="Arial Narrow"/>
        <w:b/>
        <w:sz w:val="34"/>
        <w:szCs w:val="34"/>
      </w:rPr>
    </w:pPr>
    <w:r>
      <w:rPr>
        <w:rFonts w:ascii="Arial Narrow" w:hAnsi="Arial Narrow"/>
        <w:b/>
        <w:sz w:val="34"/>
        <w:szCs w:val="34"/>
      </w:rPr>
      <w:t>Re</w:t>
    </w:r>
    <w:r w:rsidR="00B40138">
      <w:rPr>
        <w:rFonts w:ascii="Arial Narrow" w:hAnsi="Arial Narrow"/>
        <w:b/>
        <w:sz w:val="34"/>
        <w:szCs w:val="34"/>
      </w:rPr>
      <w:t>tningslinje</w:t>
    </w:r>
    <w:r w:rsidR="006E48D2" w:rsidRPr="006E48D2">
      <w:rPr>
        <w:rFonts w:ascii="Arial Narrow" w:hAnsi="Arial Narrow"/>
        <w:b/>
        <w:sz w:val="34"/>
        <w:szCs w:val="34"/>
      </w:rPr>
      <w:t xml:space="preserve"> for </w:t>
    </w:r>
    <w:r w:rsidR="0081287B">
      <w:rPr>
        <w:rFonts w:ascii="Arial Narrow" w:hAnsi="Arial Narrow"/>
        <w:b/>
        <w:sz w:val="34"/>
        <w:szCs w:val="34"/>
      </w:rPr>
      <w:t xml:space="preserve">forebygging og håndtering av </w:t>
    </w:r>
    <w:r w:rsidR="00C31C49">
      <w:rPr>
        <w:rFonts w:ascii="Arial Narrow" w:hAnsi="Arial Narrow"/>
        <w:b/>
        <w:sz w:val="34"/>
        <w:szCs w:val="34"/>
      </w:rPr>
      <w:t xml:space="preserve">vold og trusler </w:t>
    </w:r>
  </w:p>
  <w:p w14:paraId="0BD84E78" w14:textId="5B2A49E6" w:rsidR="00D42693" w:rsidRPr="00D42693" w:rsidRDefault="00D42693" w:rsidP="00A3762E">
    <w:pPr>
      <w:pStyle w:val="Topptekst"/>
      <w:ind w:left="720"/>
      <w:rPr>
        <w:rFonts w:ascii="Arial Narrow" w:hAnsi="Arial Narrow"/>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B3A62"/>
    <w:multiLevelType w:val="hybridMultilevel"/>
    <w:tmpl w:val="0E9E1CF4"/>
    <w:lvl w:ilvl="0" w:tplc="04140001">
      <w:start w:val="1"/>
      <w:numFmt w:val="bullet"/>
      <w:lvlText w:val=""/>
      <w:lvlJc w:val="left"/>
      <w:pPr>
        <w:ind w:left="510" w:hanging="360"/>
      </w:pPr>
      <w:rPr>
        <w:rFonts w:ascii="Symbol" w:hAnsi="Symbol" w:hint="default"/>
      </w:rPr>
    </w:lvl>
    <w:lvl w:ilvl="1" w:tplc="04140003" w:tentative="1">
      <w:start w:val="1"/>
      <w:numFmt w:val="bullet"/>
      <w:lvlText w:val="o"/>
      <w:lvlJc w:val="left"/>
      <w:pPr>
        <w:ind w:left="1230" w:hanging="360"/>
      </w:pPr>
      <w:rPr>
        <w:rFonts w:ascii="Courier New" w:hAnsi="Courier New" w:cs="Courier New" w:hint="default"/>
      </w:rPr>
    </w:lvl>
    <w:lvl w:ilvl="2" w:tplc="04140005" w:tentative="1">
      <w:start w:val="1"/>
      <w:numFmt w:val="bullet"/>
      <w:lvlText w:val=""/>
      <w:lvlJc w:val="left"/>
      <w:pPr>
        <w:ind w:left="1950" w:hanging="360"/>
      </w:pPr>
      <w:rPr>
        <w:rFonts w:ascii="Wingdings" w:hAnsi="Wingdings" w:hint="default"/>
      </w:rPr>
    </w:lvl>
    <w:lvl w:ilvl="3" w:tplc="04140001" w:tentative="1">
      <w:start w:val="1"/>
      <w:numFmt w:val="bullet"/>
      <w:lvlText w:val=""/>
      <w:lvlJc w:val="left"/>
      <w:pPr>
        <w:ind w:left="2670" w:hanging="360"/>
      </w:pPr>
      <w:rPr>
        <w:rFonts w:ascii="Symbol" w:hAnsi="Symbol" w:hint="default"/>
      </w:rPr>
    </w:lvl>
    <w:lvl w:ilvl="4" w:tplc="04140003" w:tentative="1">
      <w:start w:val="1"/>
      <w:numFmt w:val="bullet"/>
      <w:lvlText w:val="o"/>
      <w:lvlJc w:val="left"/>
      <w:pPr>
        <w:ind w:left="3390" w:hanging="360"/>
      </w:pPr>
      <w:rPr>
        <w:rFonts w:ascii="Courier New" w:hAnsi="Courier New" w:cs="Courier New" w:hint="default"/>
      </w:rPr>
    </w:lvl>
    <w:lvl w:ilvl="5" w:tplc="04140005" w:tentative="1">
      <w:start w:val="1"/>
      <w:numFmt w:val="bullet"/>
      <w:lvlText w:val=""/>
      <w:lvlJc w:val="left"/>
      <w:pPr>
        <w:ind w:left="4110" w:hanging="360"/>
      </w:pPr>
      <w:rPr>
        <w:rFonts w:ascii="Wingdings" w:hAnsi="Wingdings" w:hint="default"/>
      </w:rPr>
    </w:lvl>
    <w:lvl w:ilvl="6" w:tplc="04140001" w:tentative="1">
      <w:start w:val="1"/>
      <w:numFmt w:val="bullet"/>
      <w:lvlText w:val=""/>
      <w:lvlJc w:val="left"/>
      <w:pPr>
        <w:ind w:left="4830" w:hanging="360"/>
      </w:pPr>
      <w:rPr>
        <w:rFonts w:ascii="Symbol" w:hAnsi="Symbol" w:hint="default"/>
      </w:rPr>
    </w:lvl>
    <w:lvl w:ilvl="7" w:tplc="04140003" w:tentative="1">
      <w:start w:val="1"/>
      <w:numFmt w:val="bullet"/>
      <w:lvlText w:val="o"/>
      <w:lvlJc w:val="left"/>
      <w:pPr>
        <w:ind w:left="5550" w:hanging="360"/>
      </w:pPr>
      <w:rPr>
        <w:rFonts w:ascii="Courier New" w:hAnsi="Courier New" w:cs="Courier New" w:hint="default"/>
      </w:rPr>
    </w:lvl>
    <w:lvl w:ilvl="8" w:tplc="04140005" w:tentative="1">
      <w:start w:val="1"/>
      <w:numFmt w:val="bullet"/>
      <w:lvlText w:val=""/>
      <w:lvlJc w:val="left"/>
      <w:pPr>
        <w:ind w:left="6270" w:hanging="360"/>
      </w:pPr>
      <w:rPr>
        <w:rFonts w:ascii="Wingdings" w:hAnsi="Wingdings" w:hint="default"/>
      </w:rPr>
    </w:lvl>
  </w:abstractNum>
  <w:abstractNum w:abstractNumId="1" w15:restartNumberingAfterBreak="0">
    <w:nsid w:val="158D6AAB"/>
    <w:multiLevelType w:val="hybridMultilevel"/>
    <w:tmpl w:val="CF3854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A682B7F"/>
    <w:multiLevelType w:val="hybridMultilevel"/>
    <w:tmpl w:val="AC62A9F6"/>
    <w:lvl w:ilvl="0" w:tplc="34365AD2">
      <w:start w:val="20"/>
      <w:numFmt w:val="bullet"/>
      <w:lvlText w:val="-"/>
      <w:lvlJc w:val="left"/>
      <w:pPr>
        <w:ind w:left="720" w:hanging="360"/>
      </w:pPr>
      <w:rPr>
        <w:rFonts w:ascii="Arial Narrow" w:eastAsiaTheme="minorHAnsi" w:hAnsi="Arial Narrow"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6635EB8"/>
    <w:multiLevelType w:val="multilevel"/>
    <w:tmpl w:val="FBA4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754B5"/>
    <w:multiLevelType w:val="multilevel"/>
    <w:tmpl w:val="3E8E4BCA"/>
    <w:lvl w:ilvl="0">
      <w:start w:val="1"/>
      <w:numFmt w:val="decimal"/>
      <w:pStyle w:val="Overskrift1"/>
      <w:lvlText w:val="%1."/>
      <w:lvlJc w:val="left"/>
      <w:pPr>
        <w:ind w:left="720" w:hanging="360"/>
      </w:pPr>
      <w:rPr>
        <w:rFonts w:hint="default"/>
      </w:rPr>
    </w:lvl>
    <w:lvl w:ilvl="1">
      <w:start w:val="1"/>
      <w:numFmt w:val="decimal"/>
      <w:pStyle w:val="Overskrift2"/>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2D436C8"/>
    <w:multiLevelType w:val="hybridMultilevel"/>
    <w:tmpl w:val="C8A63A76"/>
    <w:lvl w:ilvl="0" w:tplc="04140001">
      <w:start w:val="1"/>
      <w:numFmt w:val="bullet"/>
      <w:lvlText w:val=""/>
      <w:lvlJc w:val="left"/>
      <w:pPr>
        <w:ind w:left="510" w:hanging="360"/>
      </w:pPr>
      <w:rPr>
        <w:rFonts w:ascii="Symbol" w:hAnsi="Symbol" w:hint="default"/>
      </w:rPr>
    </w:lvl>
    <w:lvl w:ilvl="1" w:tplc="04140003" w:tentative="1">
      <w:start w:val="1"/>
      <w:numFmt w:val="bullet"/>
      <w:lvlText w:val="o"/>
      <w:lvlJc w:val="left"/>
      <w:pPr>
        <w:ind w:left="1230" w:hanging="360"/>
      </w:pPr>
      <w:rPr>
        <w:rFonts w:ascii="Courier New" w:hAnsi="Courier New" w:cs="Courier New" w:hint="default"/>
      </w:rPr>
    </w:lvl>
    <w:lvl w:ilvl="2" w:tplc="04140005" w:tentative="1">
      <w:start w:val="1"/>
      <w:numFmt w:val="bullet"/>
      <w:lvlText w:val=""/>
      <w:lvlJc w:val="left"/>
      <w:pPr>
        <w:ind w:left="1950" w:hanging="360"/>
      </w:pPr>
      <w:rPr>
        <w:rFonts w:ascii="Wingdings" w:hAnsi="Wingdings" w:hint="default"/>
      </w:rPr>
    </w:lvl>
    <w:lvl w:ilvl="3" w:tplc="04140001" w:tentative="1">
      <w:start w:val="1"/>
      <w:numFmt w:val="bullet"/>
      <w:lvlText w:val=""/>
      <w:lvlJc w:val="left"/>
      <w:pPr>
        <w:ind w:left="2670" w:hanging="360"/>
      </w:pPr>
      <w:rPr>
        <w:rFonts w:ascii="Symbol" w:hAnsi="Symbol" w:hint="default"/>
      </w:rPr>
    </w:lvl>
    <w:lvl w:ilvl="4" w:tplc="04140003" w:tentative="1">
      <w:start w:val="1"/>
      <w:numFmt w:val="bullet"/>
      <w:lvlText w:val="o"/>
      <w:lvlJc w:val="left"/>
      <w:pPr>
        <w:ind w:left="3390" w:hanging="360"/>
      </w:pPr>
      <w:rPr>
        <w:rFonts w:ascii="Courier New" w:hAnsi="Courier New" w:cs="Courier New" w:hint="default"/>
      </w:rPr>
    </w:lvl>
    <w:lvl w:ilvl="5" w:tplc="04140005" w:tentative="1">
      <w:start w:val="1"/>
      <w:numFmt w:val="bullet"/>
      <w:lvlText w:val=""/>
      <w:lvlJc w:val="left"/>
      <w:pPr>
        <w:ind w:left="4110" w:hanging="360"/>
      </w:pPr>
      <w:rPr>
        <w:rFonts w:ascii="Wingdings" w:hAnsi="Wingdings" w:hint="default"/>
      </w:rPr>
    </w:lvl>
    <w:lvl w:ilvl="6" w:tplc="04140001" w:tentative="1">
      <w:start w:val="1"/>
      <w:numFmt w:val="bullet"/>
      <w:lvlText w:val=""/>
      <w:lvlJc w:val="left"/>
      <w:pPr>
        <w:ind w:left="4830" w:hanging="360"/>
      </w:pPr>
      <w:rPr>
        <w:rFonts w:ascii="Symbol" w:hAnsi="Symbol" w:hint="default"/>
      </w:rPr>
    </w:lvl>
    <w:lvl w:ilvl="7" w:tplc="04140003" w:tentative="1">
      <w:start w:val="1"/>
      <w:numFmt w:val="bullet"/>
      <w:lvlText w:val="o"/>
      <w:lvlJc w:val="left"/>
      <w:pPr>
        <w:ind w:left="5550" w:hanging="360"/>
      </w:pPr>
      <w:rPr>
        <w:rFonts w:ascii="Courier New" w:hAnsi="Courier New" w:cs="Courier New" w:hint="default"/>
      </w:rPr>
    </w:lvl>
    <w:lvl w:ilvl="8" w:tplc="04140005" w:tentative="1">
      <w:start w:val="1"/>
      <w:numFmt w:val="bullet"/>
      <w:lvlText w:val=""/>
      <w:lvlJc w:val="left"/>
      <w:pPr>
        <w:ind w:left="6270" w:hanging="360"/>
      </w:pPr>
      <w:rPr>
        <w:rFonts w:ascii="Wingdings" w:hAnsi="Wingdings" w:hint="default"/>
      </w:rPr>
    </w:lvl>
  </w:abstractNum>
  <w:abstractNum w:abstractNumId="6" w15:restartNumberingAfterBreak="0">
    <w:nsid w:val="37C82D46"/>
    <w:multiLevelType w:val="hybridMultilevel"/>
    <w:tmpl w:val="2118F624"/>
    <w:lvl w:ilvl="0" w:tplc="75BE85CC">
      <w:start w:val="8"/>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C7A465A"/>
    <w:multiLevelType w:val="multilevel"/>
    <w:tmpl w:val="6C0C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82F6A"/>
    <w:multiLevelType w:val="hybridMultilevel"/>
    <w:tmpl w:val="6FA0CE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9A90FA6"/>
    <w:multiLevelType w:val="multilevel"/>
    <w:tmpl w:val="0B3A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F00D10"/>
    <w:multiLevelType w:val="hybridMultilevel"/>
    <w:tmpl w:val="6324B318"/>
    <w:lvl w:ilvl="0" w:tplc="16FAE95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EA847D6"/>
    <w:multiLevelType w:val="hybridMultilevel"/>
    <w:tmpl w:val="49D87336"/>
    <w:lvl w:ilvl="0" w:tplc="04140001">
      <w:start w:val="1"/>
      <w:numFmt w:val="bullet"/>
      <w:lvlText w:val=""/>
      <w:lvlJc w:val="left"/>
      <w:pPr>
        <w:ind w:left="510" w:hanging="360"/>
      </w:pPr>
      <w:rPr>
        <w:rFonts w:ascii="Symbol" w:hAnsi="Symbol" w:hint="default"/>
      </w:rPr>
    </w:lvl>
    <w:lvl w:ilvl="1" w:tplc="04140003" w:tentative="1">
      <w:start w:val="1"/>
      <w:numFmt w:val="bullet"/>
      <w:lvlText w:val="o"/>
      <w:lvlJc w:val="left"/>
      <w:pPr>
        <w:ind w:left="1230" w:hanging="360"/>
      </w:pPr>
      <w:rPr>
        <w:rFonts w:ascii="Courier New" w:hAnsi="Courier New" w:cs="Courier New" w:hint="default"/>
      </w:rPr>
    </w:lvl>
    <w:lvl w:ilvl="2" w:tplc="04140005" w:tentative="1">
      <w:start w:val="1"/>
      <w:numFmt w:val="bullet"/>
      <w:lvlText w:val=""/>
      <w:lvlJc w:val="left"/>
      <w:pPr>
        <w:ind w:left="1950" w:hanging="360"/>
      </w:pPr>
      <w:rPr>
        <w:rFonts w:ascii="Wingdings" w:hAnsi="Wingdings" w:hint="default"/>
      </w:rPr>
    </w:lvl>
    <w:lvl w:ilvl="3" w:tplc="04140001" w:tentative="1">
      <w:start w:val="1"/>
      <w:numFmt w:val="bullet"/>
      <w:lvlText w:val=""/>
      <w:lvlJc w:val="left"/>
      <w:pPr>
        <w:ind w:left="2670" w:hanging="360"/>
      </w:pPr>
      <w:rPr>
        <w:rFonts w:ascii="Symbol" w:hAnsi="Symbol" w:hint="default"/>
      </w:rPr>
    </w:lvl>
    <w:lvl w:ilvl="4" w:tplc="04140003" w:tentative="1">
      <w:start w:val="1"/>
      <w:numFmt w:val="bullet"/>
      <w:lvlText w:val="o"/>
      <w:lvlJc w:val="left"/>
      <w:pPr>
        <w:ind w:left="3390" w:hanging="360"/>
      </w:pPr>
      <w:rPr>
        <w:rFonts w:ascii="Courier New" w:hAnsi="Courier New" w:cs="Courier New" w:hint="default"/>
      </w:rPr>
    </w:lvl>
    <w:lvl w:ilvl="5" w:tplc="04140005" w:tentative="1">
      <w:start w:val="1"/>
      <w:numFmt w:val="bullet"/>
      <w:lvlText w:val=""/>
      <w:lvlJc w:val="left"/>
      <w:pPr>
        <w:ind w:left="4110" w:hanging="360"/>
      </w:pPr>
      <w:rPr>
        <w:rFonts w:ascii="Wingdings" w:hAnsi="Wingdings" w:hint="default"/>
      </w:rPr>
    </w:lvl>
    <w:lvl w:ilvl="6" w:tplc="04140001" w:tentative="1">
      <w:start w:val="1"/>
      <w:numFmt w:val="bullet"/>
      <w:lvlText w:val=""/>
      <w:lvlJc w:val="left"/>
      <w:pPr>
        <w:ind w:left="4830" w:hanging="360"/>
      </w:pPr>
      <w:rPr>
        <w:rFonts w:ascii="Symbol" w:hAnsi="Symbol" w:hint="default"/>
      </w:rPr>
    </w:lvl>
    <w:lvl w:ilvl="7" w:tplc="04140003" w:tentative="1">
      <w:start w:val="1"/>
      <w:numFmt w:val="bullet"/>
      <w:lvlText w:val="o"/>
      <w:lvlJc w:val="left"/>
      <w:pPr>
        <w:ind w:left="5550" w:hanging="360"/>
      </w:pPr>
      <w:rPr>
        <w:rFonts w:ascii="Courier New" w:hAnsi="Courier New" w:cs="Courier New" w:hint="default"/>
      </w:rPr>
    </w:lvl>
    <w:lvl w:ilvl="8" w:tplc="04140005" w:tentative="1">
      <w:start w:val="1"/>
      <w:numFmt w:val="bullet"/>
      <w:lvlText w:val=""/>
      <w:lvlJc w:val="left"/>
      <w:pPr>
        <w:ind w:left="6270" w:hanging="360"/>
      </w:pPr>
      <w:rPr>
        <w:rFonts w:ascii="Wingdings" w:hAnsi="Wingdings" w:hint="default"/>
      </w:rPr>
    </w:lvl>
  </w:abstractNum>
  <w:abstractNum w:abstractNumId="12" w15:restartNumberingAfterBreak="0">
    <w:nsid w:val="4F28042A"/>
    <w:multiLevelType w:val="multilevel"/>
    <w:tmpl w:val="BEA8A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B02BA5"/>
    <w:multiLevelType w:val="hybridMultilevel"/>
    <w:tmpl w:val="96C47BF6"/>
    <w:lvl w:ilvl="0" w:tplc="75BE85CC">
      <w:start w:val="11"/>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1F41524"/>
    <w:multiLevelType w:val="hybridMultilevel"/>
    <w:tmpl w:val="4F3878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2E7743E"/>
    <w:multiLevelType w:val="multilevel"/>
    <w:tmpl w:val="92E0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583227"/>
    <w:multiLevelType w:val="multilevel"/>
    <w:tmpl w:val="81E47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2043B0"/>
    <w:multiLevelType w:val="hybridMultilevel"/>
    <w:tmpl w:val="0A62AF00"/>
    <w:lvl w:ilvl="0" w:tplc="BF54771E">
      <w:start w:val="21"/>
      <w:numFmt w:val="bullet"/>
      <w:lvlText w:val="-"/>
      <w:lvlJc w:val="left"/>
      <w:pPr>
        <w:ind w:left="720" w:hanging="360"/>
      </w:pPr>
      <w:rPr>
        <w:rFonts w:ascii="Calibri" w:eastAsiaTheme="minorHAnsi" w:hAnsi="Calibri" w:cs="Calibri" w:hint="default"/>
        <w:color w:val="auto"/>
        <w:u w:val="no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B823868"/>
    <w:multiLevelType w:val="multilevel"/>
    <w:tmpl w:val="7FAA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03248"/>
    <w:multiLevelType w:val="multilevel"/>
    <w:tmpl w:val="64D4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15"/>
  </w:num>
  <w:num w:numId="5">
    <w:abstractNumId w:val="3"/>
  </w:num>
  <w:num w:numId="6">
    <w:abstractNumId w:val="7"/>
  </w:num>
  <w:num w:numId="7">
    <w:abstractNumId w:val="19"/>
  </w:num>
  <w:num w:numId="8">
    <w:abstractNumId w:val="18"/>
  </w:num>
  <w:num w:numId="9">
    <w:abstractNumId w:val="11"/>
  </w:num>
  <w:num w:numId="10">
    <w:abstractNumId w:val="0"/>
  </w:num>
  <w:num w:numId="11">
    <w:abstractNumId w:val="5"/>
  </w:num>
  <w:num w:numId="12">
    <w:abstractNumId w:val="4"/>
  </w:num>
  <w:num w:numId="13">
    <w:abstractNumId w:val="12"/>
  </w:num>
  <w:num w:numId="14">
    <w:abstractNumId w:val="2"/>
  </w:num>
  <w:num w:numId="15">
    <w:abstractNumId w:val="1"/>
  </w:num>
  <w:num w:numId="16">
    <w:abstractNumId w:val="8"/>
  </w:num>
  <w:num w:numId="17">
    <w:abstractNumId w:val="14"/>
  </w:num>
  <w:num w:numId="18">
    <w:abstractNumId w:val="9"/>
  </w:num>
  <w:num w:numId="19">
    <w:abstractNumId w:val="10"/>
  </w:num>
  <w:num w:numId="20">
    <w:abstractNumId w:val="10"/>
  </w:num>
  <w:num w:numId="21">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A14"/>
    <w:rsid w:val="00004C8A"/>
    <w:rsid w:val="00006343"/>
    <w:rsid w:val="000162ED"/>
    <w:rsid w:val="00035846"/>
    <w:rsid w:val="000449AC"/>
    <w:rsid w:val="0005232D"/>
    <w:rsid w:val="00082440"/>
    <w:rsid w:val="00092897"/>
    <w:rsid w:val="00096DEF"/>
    <w:rsid w:val="00096E06"/>
    <w:rsid w:val="000B5088"/>
    <w:rsid w:val="000E21AF"/>
    <w:rsid w:val="000E408A"/>
    <w:rsid w:val="000F7CF5"/>
    <w:rsid w:val="00101F66"/>
    <w:rsid w:val="001248F3"/>
    <w:rsid w:val="0015038F"/>
    <w:rsid w:val="00184A14"/>
    <w:rsid w:val="001921DA"/>
    <w:rsid w:val="001A15C9"/>
    <w:rsid w:val="001A6C97"/>
    <w:rsid w:val="001E7308"/>
    <w:rsid w:val="00205976"/>
    <w:rsid w:val="00207B6E"/>
    <w:rsid w:val="002301F1"/>
    <w:rsid w:val="00234EE9"/>
    <w:rsid w:val="00236525"/>
    <w:rsid w:val="0026022C"/>
    <w:rsid w:val="00270198"/>
    <w:rsid w:val="00274DAA"/>
    <w:rsid w:val="00280A50"/>
    <w:rsid w:val="00282C8F"/>
    <w:rsid w:val="002A0039"/>
    <w:rsid w:val="002B4C2F"/>
    <w:rsid w:val="002B531D"/>
    <w:rsid w:val="002C4AB2"/>
    <w:rsid w:val="002D36A6"/>
    <w:rsid w:val="002E7BEA"/>
    <w:rsid w:val="002F4CAC"/>
    <w:rsid w:val="00306A52"/>
    <w:rsid w:val="003107ED"/>
    <w:rsid w:val="00315A8D"/>
    <w:rsid w:val="00330F94"/>
    <w:rsid w:val="0033180D"/>
    <w:rsid w:val="00341D70"/>
    <w:rsid w:val="00351C26"/>
    <w:rsid w:val="00351EA5"/>
    <w:rsid w:val="0039558A"/>
    <w:rsid w:val="003962E2"/>
    <w:rsid w:val="003A2757"/>
    <w:rsid w:val="003E02BE"/>
    <w:rsid w:val="003E42F4"/>
    <w:rsid w:val="003F4A98"/>
    <w:rsid w:val="00406153"/>
    <w:rsid w:val="0041504E"/>
    <w:rsid w:val="00417A90"/>
    <w:rsid w:val="00430112"/>
    <w:rsid w:val="004345A1"/>
    <w:rsid w:val="00497CE2"/>
    <w:rsid w:val="004C0898"/>
    <w:rsid w:val="00502296"/>
    <w:rsid w:val="005318D6"/>
    <w:rsid w:val="00571E2F"/>
    <w:rsid w:val="005844EF"/>
    <w:rsid w:val="00592D65"/>
    <w:rsid w:val="00597094"/>
    <w:rsid w:val="0059792F"/>
    <w:rsid w:val="005D2D2B"/>
    <w:rsid w:val="005E3780"/>
    <w:rsid w:val="005F4BA9"/>
    <w:rsid w:val="00603FBE"/>
    <w:rsid w:val="00613496"/>
    <w:rsid w:val="00614CF3"/>
    <w:rsid w:val="00615168"/>
    <w:rsid w:val="006372E6"/>
    <w:rsid w:val="0066009C"/>
    <w:rsid w:val="0068606A"/>
    <w:rsid w:val="006E48D2"/>
    <w:rsid w:val="006E7BE4"/>
    <w:rsid w:val="0070565C"/>
    <w:rsid w:val="00724BE9"/>
    <w:rsid w:val="00760BEB"/>
    <w:rsid w:val="00773135"/>
    <w:rsid w:val="007966CE"/>
    <w:rsid w:val="007A7A94"/>
    <w:rsid w:val="007B7EA5"/>
    <w:rsid w:val="007C2521"/>
    <w:rsid w:val="007C4560"/>
    <w:rsid w:val="007E298B"/>
    <w:rsid w:val="007E4CB5"/>
    <w:rsid w:val="007F388E"/>
    <w:rsid w:val="0081287B"/>
    <w:rsid w:val="008174EF"/>
    <w:rsid w:val="00833268"/>
    <w:rsid w:val="00835D8A"/>
    <w:rsid w:val="00844CD7"/>
    <w:rsid w:val="008520CB"/>
    <w:rsid w:val="0086315C"/>
    <w:rsid w:val="00871F29"/>
    <w:rsid w:val="00872A27"/>
    <w:rsid w:val="008759C2"/>
    <w:rsid w:val="00887DAA"/>
    <w:rsid w:val="008B096E"/>
    <w:rsid w:val="008D5B64"/>
    <w:rsid w:val="008E28FC"/>
    <w:rsid w:val="008F0682"/>
    <w:rsid w:val="0090381B"/>
    <w:rsid w:val="00914A5C"/>
    <w:rsid w:val="009173A0"/>
    <w:rsid w:val="00921DDC"/>
    <w:rsid w:val="0092633C"/>
    <w:rsid w:val="00963B90"/>
    <w:rsid w:val="009A6FD1"/>
    <w:rsid w:val="009C115D"/>
    <w:rsid w:val="00A05BAC"/>
    <w:rsid w:val="00A0720D"/>
    <w:rsid w:val="00A3762E"/>
    <w:rsid w:val="00A504D7"/>
    <w:rsid w:val="00A5355C"/>
    <w:rsid w:val="00A80D6B"/>
    <w:rsid w:val="00A815B6"/>
    <w:rsid w:val="00A846CA"/>
    <w:rsid w:val="00A9017A"/>
    <w:rsid w:val="00AA55E6"/>
    <w:rsid w:val="00AA5F35"/>
    <w:rsid w:val="00AC7D0E"/>
    <w:rsid w:val="00AD05A0"/>
    <w:rsid w:val="00AF750E"/>
    <w:rsid w:val="00B042DB"/>
    <w:rsid w:val="00B109C4"/>
    <w:rsid w:val="00B1296F"/>
    <w:rsid w:val="00B25290"/>
    <w:rsid w:val="00B40138"/>
    <w:rsid w:val="00B45377"/>
    <w:rsid w:val="00B706B4"/>
    <w:rsid w:val="00B77B9D"/>
    <w:rsid w:val="00B92B0A"/>
    <w:rsid w:val="00BC1FEE"/>
    <w:rsid w:val="00BE013B"/>
    <w:rsid w:val="00C0229E"/>
    <w:rsid w:val="00C055CD"/>
    <w:rsid w:val="00C10CE5"/>
    <w:rsid w:val="00C166C3"/>
    <w:rsid w:val="00C31C49"/>
    <w:rsid w:val="00C40FD3"/>
    <w:rsid w:val="00C50B00"/>
    <w:rsid w:val="00C53B9A"/>
    <w:rsid w:val="00C57044"/>
    <w:rsid w:val="00C65177"/>
    <w:rsid w:val="00C862FA"/>
    <w:rsid w:val="00CA03D0"/>
    <w:rsid w:val="00CA689C"/>
    <w:rsid w:val="00CD0824"/>
    <w:rsid w:val="00D07571"/>
    <w:rsid w:val="00D272DD"/>
    <w:rsid w:val="00D3428F"/>
    <w:rsid w:val="00D36475"/>
    <w:rsid w:val="00D42693"/>
    <w:rsid w:val="00D43EDD"/>
    <w:rsid w:val="00D60680"/>
    <w:rsid w:val="00D63826"/>
    <w:rsid w:val="00D70C31"/>
    <w:rsid w:val="00DA6E02"/>
    <w:rsid w:val="00DB6C01"/>
    <w:rsid w:val="00DC688D"/>
    <w:rsid w:val="00DE3019"/>
    <w:rsid w:val="00DE3C35"/>
    <w:rsid w:val="00DF1563"/>
    <w:rsid w:val="00DF6655"/>
    <w:rsid w:val="00E160A8"/>
    <w:rsid w:val="00E2450B"/>
    <w:rsid w:val="00E50DA4"/>
    <w:rsid w:val="00E60543"/>
    <w:rsid w:val="00E843C6"/>
    <w:rsid w:val="00EA2C32"/>
    <w:rsid w:val="00ED4B36"/>
    <w:rsid w:val="00EF0547"/>
    <w:rsid w:val="00EF0791"/>
    <w:rsid w:val="00F019EF"/>
    <w:rsid w:val="00F01B95"/>
    <w:rsid w:val="00F02992"/>
    <w:rsid w:val="00F03D88"/>
    <w:rsid w:val="00F27AEB"/>
    <w:rsid w:val="00F32D21"/>
    <w:rsid w:val="00F37376"/>
    <w:rsid w:val="00F37CC1"/>
    <w:rsid w:val="00F4758E"/>
    <w:rsid w:val="00F6274A"/>
    <w:rsid w:val="00F65B10"/>
    <w:rsid w:val="00F96C52"/>
    <w:rsid w:val="00FB5535"/>
    <w:rsid w:val="00FD679A"/>
    <w:rsid w:val="00FF458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5F7FE"/>
  <w15:chartTrackingRefBased/>
  <w15:docId w15:val="{225CD373-9CDA-4315-81A9-97ADDF76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5E6"/>
  </w:style>
  <w:style w:type="paragraph" w:styleId="Overskrift1">
    <w:name w:val="heading 1"/>
    <w:basedOn w:val="Normal"/>
    <w:next w:val="Normal"/>
    <w:link w:val="Overskrift1Tegn"/>
    <w:uiPriority w:val="9"/>
    <w:qFormat/>
    <w:rsid w:val="00C862FA"/>
    <w:pPr>
      <w:keepNext/>
      <w:keepLines/>
      <w:numPr>
        <w:numId w:val="12"/>
      </w:numPr>
      <w:spacing w:before="240" w:after="0"/>
      <w:outlineLvl w:val="0"/>
    </w:pPr>
    <w:rPr>
      <w:rFonts w:asciiTheme="majorHAnsi" w:eastAsiaTheme="majorEastAsia" w:hAnsiTheme="majorHAnsi" w:cstheme="majorBidi"/>
      <w:b/>
      <w:color w:val="2E74B5" w:themeColor="accent1" w:themeShade="BF"/>
      <w:sz w:val="24"/>
      <w:szCs w:val="24"/>
    </w:rPr>
  </w:style>
  <w:style w:type="paragraph" w:styleId="Overskrift2">
    <w:name w:val="heading 2"/>
    <w:basedOn w:val="Normal"/>
    <w:next w:val="Normal"/>
    <w:link w:val="Overskrift2Tegn"/>
    <w:uiPriority w:val="9"/>
    <w:unhideWhenUsed/>
    <w:qFormat/>
    <w:rsid w:val="00A504D7"/>
    <w:pPr>
      <w:keepNext/>
      <w:keepLines/>
      <w:numPr>
        <w:ilvl w:val="1"/>
        <w:numId w:val="12"/>
      </w:numPr>
      <w:spacing w:before="40" w:after="0"/>
      <w:outlineLvl w:val="1"/>
    </w:pPr>
    <w:rPr>
      <w:rFonts w:asciiTheme="majorHAnsi" w:eastAsiaTheme="majorEastAsia" w:hAnsiTheme="majorHAnsi" w:cstheme="majorBidi"/>
      <w:color w:val="2E74B5" w:themeColor="accent1" w:themeShade="BF"/>
      <w:sz w:val="24"/>
      <w:szCs w:val="24"/>
    </w:rPr>
  </w:style>
  <w:style w:type="paragraph" w:styleId="Overskrift3">
    <w:name w:val="heading 3"/>
    <w:basedOn w:val="Normal"/>
    <w:next w:val="Normal"/>
    <w:link w:val="Overskrift3Tegn"/>
    <w:uiPriority w:val="9"/>
    <w:unhideWhenUsed/>
    <w:qFormat/>
    <w:rsid w:val="000063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84A1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84A14"/>
  </w:style>
  <w:style w:type="paragraph" w:styleId="Bunntekst">
    <w:name w:val="footer"/>
    <w:basedOn w:val="Normal"/>
    <w:link w:val="BunntekstTegn"/>
    <w:uiPriority w:val="99"/>
    <w:unhideWhenUsed/>
    <w:rsid w:val="00184A1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84A14"/>
  </w:style>
  <w:style w:type="character" w:customStyle="1" w:styleId="Overskrift1Tegn">
    <w:name w:val="Overskrift 1 Tegn"/>
    <w:basedOn w:val="Standardskriftforavsnitt"/>
    <w:link w:val="Overskrift1"/>
    <w:uiPriority w:val="9"/>
    <w:rsid w:val="00C862FA"/>
    <w:rPr>
      <w:rFonts w:asciiTheme="majorHAnsi" w:eastAsiaTheme="majorEastAsia" w:hAnsiTheme="majorHAnsi" w:cstheme="majorBidi"/>
      <w:b/>
      <w:color w:val="2E74B5" w:themeColor="accent1" w:themeShade="BF"/>
      <w:sz w:val="24"/>
      <w:szCs w:val="24"/>
    </w:rPr>
  </w:style>
  <w:style w:type="paragraph" w:styleId="Listeavsnitt">
    <w:name w:val="List Paragraph"/>
    <w:basedOn w:val="Normal"/>
    <w:uiPriority w:val="34"/>
    <w:qFormat/>
    <w:rsid w:val="00184A14"/>
    <w:pPr>
      <w:ind w:left="720"/>
      <w:contextualSpacing/>
    </w:pPr>
  </w:style>
  <w:style w:type="character" w:customStyle="1" w:styleId="Overskrift2Tegn">
    <w:name w:val="Overskrift 2 Tegn"/>
    <w:basedOn w:val="Standardskriftforavsnitt"/>
    <w:link w:val="Overskrift2"/>
    <w:uiPriority w:val="9"/>
    <w:rsid w:val="00A504D7"/>
    <w:rPr>
      <w:rFonts w:asciiTheme="majorHAnsi" w:eastAsiaTheme="majorEastAsia" w:hAnsiTheme="majorHAnsi" w:cstheme="majorBidi"/>
      <w:color w:val="2E74B5" w:themeColor="accent1" w:themeShade="BF"/>
      <w:sz w:val="24"/>
      <w:szCs w:val="24"/>
    </w:rPr>
  </w:style>
  <w:style w:type="table" w:styleId="Tabellrutenett">
    <w:name w:val="Table Grid"/>
    <w:basedOn w:val="Vanligtabell"/>
    <w:uiPriority w:val="39"/>
    <w:rsid w:val="00184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foravsnitt"/>
    <w:link w:val="Overskrift3"/>
    <w:uiPriority w:val="9"/>
    <w:rsid w:val="00006343"/>
    <w:rPr>
      <w:rFonts w:asciiTheme="majorHAnsi" w:eastAsiaTheme="majorEastAsia" w:hAnsiTheme="majorHAnsi" w:cstheme="majorBidi"/>
      <w:color w:val="1F4D78" w:themeColor="accent1" w:themeShade="7F"/>
      <w:sz w:val="24"/>
      <w:szCs w:val="24"/>
    </w:rPr>
  </w:style>
  <w:style w:type="character" w:styleId="Hyperkobling">
    <w:name w:val="Hyperlink"/>
    <w:basedOn w:val="Standardskriftforavsnitt"/>
    <w:uiPriority w:val="99"/>
    <w:unhideWhenUsed/>
    <w:rsid w:val="00835D8A"/>
    <w:rPr>
      <w:strike w:val="0"/>
      <w:dstrike w:val="0"/>
      <w:color w:val="2771BB"/>
      <w:u w:val="none"/>
      <w:effect w:val="none"/>
    </w:rPr>
  </w:style>
  <w:style w:type="character" w:styleId="Fulgthyperkobling">
    <w:name w:val="FollowedHyperlink"/>
    <w:basedOn w:val="Standardskriftforavsnitt"/>
    <w:uiPriority w:val="99"/>
    <w:semiHidden/>
    <w:unhideWhenUsed/>
    <w:rsid w:val="00835D8A"/>
    <w:rPr>
      <w:color w:val="954F72" w:themeColor="followedHyperlink"/>
      <w:u w:val="single"/>
    </w:rPr>
  </w:style>
  <w:style w:type="paragraph" w:styleId="Bobletekst">
    <w:name w:val="Balloon Text"/>
    <w:basedOn w:val="Normal"/>
    <w:link w:val="BobletekstTegn"/>
    <w:uiPriority w:val="99"/>
    <w:semiHidden/>
    <w:unhideWhenUsed/>
    <w:rsid w:val="005E3780"/>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E3780"/>
    <w:rPr>
      <w:rFonts w:ascii="Segoe UI" w:hAnsi="Segoe UI" w:cs="Segoe UI"/>
      <w:sz w:val="18"/>
      <w:szCs w:val="18"/>
    </w:rPr>
  </w:style>
  <w:style w:type="paragraph" w:styleId="NormalWeb">
    <w:name w:val="Normal (Web)"/>
    <w:basedOn w:val="Normal"/>
    <w:uiPriority w:val="99"/>
    <w:unhideWhenUsed/>
    <w:rsid w:val="00A5355C"/>
    <w:pPr>
      <w:spacing w:before="150" w:after="75"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2301F1"/>
    <w:rPr>
      <w:rFonts w:ascii="lineto-akkurat-bold" w:hAnsi="lineto-akkurat-bold" w:hint="default"/>
      <w:b/>
      <w:bCs/>
    </w:rPr>
  </w:style>
  <w:style w:type="paragraph" w:customStyle="1" w:styleId="Default">
    <w:name w:val="Default"/>
    <w:rsid w:val="007966C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965528">
      <w:bodyDiv w:val="1"/>
      <w:marLeft w:val="0"/>
      <w:marRight w:val="0"/>
      <w:marTop w:val="0"/>
      <w:marBottom w:val="0"/>
      <w:divBdr>
        <w:top w:val="none" w:sz="0" w:space="0" w:color="auto"/>
        <w:left w:val="none" w:sz="0" w:space="0" w:color="auto"/>
        <w:bottom w:val="none" w:sz="0" w:space="0" w:color="auto"/>
        <w:right w:val="none" w:sz="0" w:space="0" w:color="auto"/>
      </w:divBdr>
      <w:divsChild>
        <w:div w:id="1254316078">
          <w:marLeft w:val="0"/>
          <w:marRight w:val="0"/>
          <w:marTop w:val="600"/>
          <w:marBottom w:val="600"/>
          <w:divBdr>
            <w:top w:val="none" w:sz="0" w:space="0" w:color="auto"/>
            <w:left w:val="none" w:sz="0" w:space="0" w:color="auto"/>
            <w:bottom w:val="none" w:sz="0" w:space="0" w:color="auto"/>
            <w:right w:val="none" w:sz="0" w:space="0" w:color="auto"/>
          </w:divBdr>
          <w:divsChild>
            <w:div w:id="1834880310">
              <w:marLeft w:val="570"/>
              <w:marRight w:val="0"/>
              <w:marTop w:val="0"/>
              <w:marBottom w:val="0"/>
              <w:divBdr>
                <w:top w:val="none" w:sz="0" w:space="0" w:color="auto"/>
                <w:left w:val="none" w:sz="0" w:space="0" w:color="auto"/>
                <w:bottom w:val="none" w:sz="0" w:space="0" w:color="auto"/>
                <w:right w:val="none" w:sz="0" w:space="0" w:color="auto"/>
              </w:divBdr>
              <w:divsChild>
                <w:div w:id="1030953271">
                  <w:marLeft w:val="0"/>
                  <w:marRight w:val="0"/>
                  <w:marTop w:val="0"/>
                  <w:marBottom w:val="0"/>
                  <w:divBdr>
                    <w:top w:val="none" w:sz="0" w:space="0" w:color="auto"/>
                    <w:left w:val="none" w:sz="0" w:space="0" w:color="auto"/>
                    <w:bottom w:val="none" w:sz="0" w:space="0" w:color="auto"/>
                    <w:right w:val="none" w:sz="0" w:space="0" w:color="auto"/>
                  </w:divBdr>
                  <w:divsChild>
                    <w:div w:id="22020354">
                      <w:marLeft w:val="0"/>
                      <w:marRight w:val="0"/>
                      <w:marTop w:val="0"/>
                      <w:marBottom w:val="0"/>
                      <w:divBdr>
                        <w:top w:val="none" w:sz="0" w:space="0" w:color="auto"/>
                        <w:left w:val="none" w:sz="0" w:space="0" w:color="auto"/>
                        <w:bottom w:val="none" w:sz="0" w:space="0" w:color="auto"/>
                        <w:right w:val="none" w:sz="0" w:space="0" w:color="auto"/>
                      </w:divBdr>
                      <w:divsChild>
                        <w:div w:id="95479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103453">
      <w:bodyDiv w:val="1"/>
      <w:marLeft w:val="0"/>
      <w:marRight w:val="0"/>
      <w:marTop w:val="0"/>
      <w:marBottom w:val="0"/>
      <w:divBdr>
        <w:top w:val="none" w:sz="0" w:space="0" w:color="auto"/>
        <w:left w:val="none" w:sz="0" w:space="0" w:color="auto"/>
        <w:bottom w:val="none" w:sz="0" w:space="0" w:color="auto"/>
        <w:right w:val="none" w:sz="0" w:space="0" w:color="auto"/>
      </w:divBdr>
    </w:div>
    <w:div w:id="451437225">
      <w:bodyDiv w:val="1"/>
      <w:marLeft w:val="0"/>
      <w:marRight w:val="0"/>
      <w:marTop w:val="0"/>
      <w:marBottom w:val="0"/>
      <w:divBdr>
        <w:top w:val="none" w:sz="0" w:space="0" w:color="auto"/>
        <w:left w:val="none" w:sz="0" w:space="0" w:color="auto"/>
        <w:bottom w:val="none" w:sz="0" w:space="0" w:color="auto"/>
        <w:right w:val="none" w:sz="0" w:space="0" w:color="auto"/>
      </w:divBdr>
    </w:div>
    <w:div w:id="594559008">
      <w:bodyDiv w:val="1"/>
      <w:marLeft w:val="0"/>
      <w:marRight w:val="0"/>
      <w:marTop w:val="0"/>
      <w:marBottom w:val="0"/>
      <w:divBdr>
        <w:top w:val="none" w:sz="0" w:space="0" w:color="auto"/>
        <w:left w:val="none" w:sz="0" w:space="0" w:color="auto"/>
        <w:bottom w:val="none" w:sz="0" w:space="0" w:color="auto"/>
        <w:right w:val="none" w:sz="0" w:space="0" w:color="auto"/>
      </w:divBdr>
      <w:divsChild>
        <w:div w:id="1092245237">
          <w:marLeft w:val="0"/>
          <w:marRight w:val="0"/>
          <w:marTop w:val="0"/>
          <w:marBottom w:val="0"/>
          <w:divBdr>
            <w:top w:val="none" w:sz="0" w:space="0" w:color="auto"/>
            <w:left w:val="none" w:sz="0" w:space="0" w:color="auto"/>
            <w:bottom w:val="none" w:sz="0" w:space="0" w:color="auto"/>
            <w:right w:val="none" w:sz="0" w:space="0" w:color="auto"/>
          </w:divBdr>
          <w:divsChild>
            <w:div w:id="1240796169">
              <w:marLeft w:val="0"/>
              <w:marRight w:val="0"/>
              <w:marTop w:val="0"/>
              <w:marBottom w:val="0"/>
              <w:divBdr>
                <w:top w:val="none" w:sz="0" w:space="0" w:color="auto"/>
                <w:left w:val="none" w:sz="0" w:space="0" w:color="auto"/>
                <w:bottom w:val="none" w:sz="0" w:space="0" w:color="auto"/>
                <w:right w:val="none" w:sz="0" w:space="0" w:color="auto"/>
              </w:divBdr>
              <w:divsChild>
                <w:div w:id="1877697518">
                  <w:marLeft w:val="0"/>
                  <w:marRight w:val="0"/>
                  <w:marTop w:val="0"/>
                  <w:marBottom w:val="0"/>
                  <w:divBdr>
                    <w:top w:val="none" w:sz="0" w:space="0" w:color="auto"/>
                    <w:left w:val="none" w:sz="0" w:space="0" w:color="auto"/>
                    <w:bottom w:val="none" w:sz="0" w:space="0" w:color="auto"/>
                    <w:right w:val="none" w:sz="0" w:space="0" w:color="auto"/>
                  </w:divBdr>
                  <w:divsChild>
                    <w:div w:id="1366061047">
                      <w:marLeft w:val="0"/>
                      <w:marRight w:val="0"/>
                      <w:marTop w:val="0"/>
                      <w:marBottom w:val="0"/>
                      <w:divBdr>
                        <w:top w:val="none" w:sz="0" w:space="0" w:color="auto"/>
                        <w:left w:val="none" w:sz="0" w:space="0" w:color="auto"/>
                        <w:bottom w:val="none" w:sz="0" w:space="0" w:color="auto"/>
                        <w:right w:val="none" w:sz="0" w:space="0" w:color="auto"/>
                      </w:divBdr>
                      <w:divsChild>
                        <w:div w:id="425073778">
                          <w:marLeft w:val="0"/>
                          <w:marRight w:val="0"/>
                          <w:marTop w:val="0"/>
                          <w:marBottom w:val="0"/>
                          <w:divBdr>
                            <w:top w:val="none" w:sz="0" w:space="0" w:color="auto"/>
                            <w:left w:val="none" w:sz="0" w:space="0" w:color="auto"/>
                            <w:bottom w:val="none" w:sz="0" w:space="0" w:color="auto"/>
                            <w:right w:val="none" w:sz="0" w:space="0" w:color="auto"/>
                          </w:divBdr>
                          <w:divsChild>
                            <w:div w:id="992104638">
                              <w:marLeft w:val="0"/>
                              <w:marRight w:val="0"/>
                              <w:marTop w:val="0"/>
                              <w:marBottom w:val="0"/>
                              <w:divBdr>
                                <w:top w:val="none" w:sz="0" w:space="0" w:color="auto"/>
                                <w:left w:val="none" w:sz="0" w:space="0" w:color="auto"/>
                                <w:bottom w:val="none" w:sz="0" w:space="0" w:color="auto"/>
                                <w:right w:val="none" w:sz="0" w:space="0" w:color="auto"/>
                              </w:divBdr>
                              <w:divsChild>
                                <w:div w:id="1531645030">
                                  <w:marLeft w:val="0"/>
                                  <w:marRight w:val="0"/>
                                  <w:marTop w:val="100"/>
                                  <w:marBottom w:val="100"/>
                                  <w:divBdr>
                                    <w:top w:val="none" w:sz="0" w:space="0" w:color="auto"/>
                                    <w:left w:val="none" w:sz="0" w:space="0" w:color="auto"/>
                                    <w:bottom w:val="none" w:sz="0" w:space="0" w:color="auto"/>
                                    <w:right w:val="none" w:sz="0" w:space="0" w:color="auto"/>
                                  </w:divBdr>
                                  <w:divsChild>
                                    <w:div w:id="2043552976">
                                      <w:marLeft w:val="0"/>
                                      <w:marRight w:val="0"/>
                                      <w:marTop w:val="100"/>
                                      <w:marBottom w:val="100"/>
                                      <w:divBdr>
                                        <w:top w:val="none" w:sz="0" w:space="0" w:color="auto"/>
                                        <w:left w:val="none" w:sz="0" w:space="0" w:color="auto"/>
                                        <w:bottom w:val="none" w:sz="0" w:space="0" w:color="auto"/>
                                        <w:right w:val="none" w:sz="0" w:space="0" w:color="auto"/>
                                      </w:divBdr>
                                      <w:divsChild>
                                        <w:div w:id="900139565">
                                          <w:marLeft w:val="0"/>
                                          <w:marRight w:val="0"/>
                                          <w:marTop w:val="0"/>
                                          <w:marBottom w:val="0"/>
                                          <w:divBdr>
                                            <w:top w:val="none" w:sz="0" w:space="0" w:color="auto"/>
                                            <w:left w:val="none" w:sz="0" w:space="0" w:color="auto"/>
                                            <w:bottom w:val="none" w:sz="0" w:space="0" w:color="auto"/>
                                            <w:right w:val="none" w:sz="0" w:space="0" w:color="auto"/>
                                          </w:divBdr>
                                          <w:divsChild>
                                            <w:div w:id="274870974">
                                              <w:marLeft w:val="0"/>
                                              <w:marRight w:val="0"/>
                                              <w:marTop w:val="0"/>
                                              <w:marBottom w:val="0"/>
                                              <w:divBdr>
                                                <w:top w:val="none" w:sz="0" w:space="0" w:color="auto"/>
                                                <w:left w:val="none" w:sz="0" w:space="0" w:color="auto"/>
                                                <w:bottom w:val="none" w:sz="0" w:space="0" w:color="auto"/>
                                                <w:right w:val="none" w:sz="0" w:space="0" w:color="auto"/>
                                              </w:divBdr>
                                              <w:divsChild>
                                                <w:div w:id="18922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9795031">
      <w:bodyDiv w:val="1"/>
      <w:marLeft w:val="0"/>
      <w:marRight w:val="0"/>
      <w:marTop w:val="0"/>
      <w:marBottom w:val="0"/>
      <w:divBdr>
        <w:top w:val="none" w:sz="0" w:space="0" w:color="auto"/>
        <w:left w:val="none" w:sz="0" w:space="0" w:color="auto"/>
        <w:bottom w:val="none" w:sz="0" w:space="0" w:color="auto"/>
        <w:right w:val="none" w:sz="0" w:space="0" w:color="auto"/>
      </w:divBdr>
      <w:divsChild>
        <w:div w:id="138495843">
          <w:marLeft w:val="0"/>
          <w:marRight w:val="0"/>
          <w:marTop w:val="0"/>
          <w:marBottom w:val="0"/>
          <w:divBdr>
            <w:top w:val="none" w:sz="0" w:space="0" w:color="auto"/>
            <w:left w:val="none" w:sz="0" w:space="0" w:color="auto"/>
            <w:bottom w:val="none" w:sz="0" w:space="0" w:color="auto"/>
            <w:right w:val="none" w:sz="0" w:space="0" w:color="auto"/>
          </w:divBdr>
          <w:divsChild>
            <w:div w:id="909386398">
              <w:marLeft w:val="0"/>
              <w:marRight w:val="0"/>
              <w:marTop w:val="0"/>
              <w:marBottom w:val="0"/>
              <w:divBdr>
                <w:top w:val="none" w:sz="0" w:space="0" w:color="auto"/>
                <w:left w:val="none" w:sz="0" w:space="0" w:color="auto"/>
                <w:bottom w:val="none" w:sz="0" w:space="0" w:color="auto"/>
                <w:right w:val="none" w:sz="0" w:space="0" w:color="auto"/>
              </w:divBdr>
              <w:divsChild>
                <w:div w:id="1744788855">
                  <w:marLeft w:val="0"/>
                  <w:marRight w:val="0"/>
                  <w:marTop w:val="0"/>
                  <w:marBottom w:val="0"/>
                  <w:divBdr>
                    <w:top w:val="none" w:sz="0" w:space="0" w:color="auto"/>
                    <w:left w:val="none" w:sz="0" w:space="0" w:color="auto"/>
                    <w:bottom w:val="none" w:sz="0" w:space="0" w:color="auto"/>
                    <w:right w:val="none" w:sz="0" w:space="0" w:color="auto"/>
                  </w:divBdr>
                  <w:divsChild>
                    <w:div w:id="1024092380">
                      <w:marLeft w:val="0"/>
                      <w:marRight w:val="0"/>
                      <w:marTop w:val="0"/>
                      <w:marBottom w:val="0"/>
                      <w:divBdr>
                        <w:top w:val="none" w:sz="0" w:space="0" w:color="auto"/>
                        <w:left w:val="none" w:sz="0" w:space="0" w:color="auto"/>
                        <w:bottom w:val="none" w:sz="0" w:space="0" w:color="auto"/>
                        <w:right w:val="none" w:sz="0" w:space="0" w:color="auto"/>
                      </w:divBdr>
                      <w:divsChild>
                        <w:div w:id="2140563308">
                          <w:marLeft w:val="0"/>
                          <w:marRight w:val="0"/>
                          <w:marTop w:val="0"/>
                          <w:marBottom w:val="0"/>
                          <w:divBdr>
                            <w:top w:val="none" w:sz="0" w:space="0" w:color="auto"/>
                            <w:left w:val="none" w:sz="0" w:space="0" w:color="auto"/>
                            <w:bottom w:val="none" w:sz="0" w:space="0" w:color="auto"/>
                            <w:right w:val="none" w:sz="0" w:space="0" w:color="auto"/>
                          </w:divBdr>
                          <w:divsChild>
                            <w:div w:id="1804883160">
                              <w:marLeft w:val="0"/>
                              <w:marRight w:val="0"/>
                              <w:marTop w:val="0"/>
                              <w:marBottom w:val="0"/>
                              <w:divBdr>
                                <w:top w:val="none" w:sz="0" w:space="0" w:color="auto"/>
                                <w:left w:val="none" w:sz="0" w:space="0" w:color="auto"/>
                                <w:bottom w:val="none" w:sz="0" w:space="0" w:color="auto"/>
                                <w:right w:val="none" w:sz="0" w:space="0" w:color="auto"/>
                              </w:divBdr>
                              <w:divsChild>
                                <w:div w:id="1179730741">
                                  <w:marLeft w:val="0"/>
                                  <w:marRight w:val="0"/>
                                  <w:marTop w:val="100"/>
                                  <w:marBottom w:val="100"/>
                                  <w:divBdr>
                                    <w:top w:val="none" w:sz="0" w:space="0" w:color="auto"/>
                                    <w:left w:val="none" w:sz="0" w:space="0" w:color="auto"/>
                                    <w:bottom w:val="none" w:sz="0" w:space="0" w:color="auto"/>
                                    <w:right w:val="none" w:sz="0" w:space="0" w:color="auto"/>
                                  </w:divBdr>
                                  <w:divsChild>
                                    <w:div w:id="955677813">
                                      <w:marLeft w:val="0"/>
                                      <w:marRight w:val="0"/>
                                      <w:marTop w:val="100"/>
                                      <w:marBottom w:val="100"/>
                                      <w:divBdr>
                                        <w:top w:val="none" w:sz="0" w:space="0" w:color="auto"/>
                                        <w:left w:val="none" w:sz="0" w:space="0" w:color="auto"/>
                                        <w:bottom w:val="none" w:sz="0" w:space="0" w:color="auto"/>
                                        <w:right w:val="none" w:sz="0" w:space="0" w:color="auto"/>
                                      </w:divBdr>
                                      <w:divsChild>
                                        <w:div w:id="885993994">
                                          <w:marLeft w:val="0"/>
                                          <w:marRight w:val="0"/>
                                          <w:marTop w:val="0"/>
                                          <w:marBottom w:val="0"/>
                                          <w:divBdr>
                                            <w:top w:val="none" w:sz="0" w:space="0" w:color="auto"/>
                                            <w:left w:val="none" w:sz="0" w:space="0" w:color="auto"/>
                                            <w:bottom w:val="none" w:sz="0" w:space="0" w:color="auto"/>
                                            <w:right w:val="none" w:sz="0" w:space="0" w:color="auto"/>
                                          </w:divBdr>
                                          <w:divsChild>
                                            <w:div w:id="236523732">
                                              <w:marLeft w:val="0"/>
                                              <w:marRight w:val="0"/>
                                              <w:marTop w:val="0"/>
                                              <w:marBottom w:val="0"/>
                                              <w:divBdr>
                                                <w:top w:val="none" w:sz="0" w:space="0" w:color="auto"/>
                                                <w:left w:val="none" w:sz="0" w:space="0" w:color="auto"/>
                                                <w:bottom w:val="none" w:sz="0" w:space="0" w:color="auto"/>
                                                <w:right w:val="none" w:sz="0" w:space="0" w:color="auto"/>
                                              </w:divBdr>
                                              <w:divsChild>
                                                <w:div w:id="6848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2482390">
      <w:bodyDiv w:val="1"/>
      <w:marLeft w:val="0"/>
      <w:marRight w:val="0"/>
      <w:marTop w:val="0"/>
      <w:marBottom w:val="0"/>
      <w:divBdr>
        <w:top w:val="none" w:sz="0" w:space="0" w:color="auto"/>
        <w:left w:val="none" w:sz="0" w:space="0" w:color="auto"/>
        <w:bottom w:val="none" w:sz="0" w:space="0" w:color="auto"/>
        <w:right w:val="none" w:sz="0" w:space="0" w:color="auto"/>
      </w:divBdr>
      <w:divsChild>
        <w:div w:id="949239366">
          <w:marLeft w:val="0"/>
          <w:marRight w:val="0"/>
          <w:marTop w:val="0"/>
          <w:marBottom w:val="0"/>
          <w:divBdr>
            <w:top w:val="none" w:sz="0" w:space="0" w:color="auto"/>
            <w:left w:val="none" w:sz="0" w:space="0" w:color="auto"/>
            <w:bottom w:val="none" w:sz="0" w:space="0" w:color="auto"/>
            <w:right w:val="none" w:sz="0" w:space="0" w:color="auto"/>
          </w:divBdr>
          <w:divsChild>
            <w:div w:id="533620194">
              <w:marLeft w:val="0"/>
              <w:marRight w:val="0"/>
              <w:marTop w:val="0"/>
              <w:marBottom w:val="0"/>
              <w:divBdr>
                <w:top w:val="none" w:sz="0" w:space="0" w:color="auto"/>
                <w:left w:val="none" w:sz="0" w:space="0" w:color="auto"/>
                <w:bottom w:val="none" w:sz="0" w:space="0" w:color="auto"/>
                <w:right w:val="none" w:sz="0" w:space="0" w:color="auto"/>
              </w:divBdr>
              <w:divsChild>
                <w:div w:id="520358266">
                  <w:marLeft w:val="0"/>
                  <w:marRight w:val="0"/>
                  <w:marTop w:val="0"/>
                  <w:marBottom w:val="0"/>
                  <w:divBdr>
                    <w:top w:val="none" w:sz="0" w:space="0" w:color="auto"/>
                    <w:left w:val="none" w:sz="0" w:space="0" w:color="auto"/>
                    <w:bottom w:val="none" w:sz="0" w:space="0" w:color="auto"/>
                    <w:right w:val="none" w:sz="0" w:space="0" w:color="auto"/>
                  </w:divBdr>
                  <w:divsChild>
                    <w:div w:id="1766805267">
                      <w:marLeft w:val="0"/>
                      <w:marRight w:val="0"/>
                      <w:marTop w:val="0"/>
                      <w:marBottom w:val="0"/>
                      <w:divBdr>
                        <w:top w:val="none" w:sz="0" w:space="0" w:color="auto"/>
                        <w:left w:val="none" w:sz="0" w:space="0" w:color="auto"/>
                        <w:bottom w:val="none" w:sz="0" w:space="0" w:color="auto"/>
                        <w:right w:val="none" w:sz="0" w:space="0" w:color="auto"/>
                      </w:divBdr>
                      <w:divsChild>
                        <w:div w:id="1795443123">
                          <w:marLeft w:val="0"/>
                          <w:marRight w:val="0"/>
                          <w:marTop w:val="0"/>
                          <w:marBottom w:val="0"/>
                          <w:divBdr>
                            <w:top w:val="none" w:sz="0" w:space="0" w:color="auto"/>
                            <w:left w:val="none" w:sz="0" w:space="0" w:color="auto"/>
                            <w:bottom w:val="none" w:sz="0" w:space="0" w:color="auto"/>
                            <w:right w:val="none" w:sz="0" w:space="0" w:color="auto"/>
                          </w:divBdr>
                          <w:divsChild>
                            <w:div w:id="2000380981">
                              <w:marLeft w:val="0"/>
                              <w:marRight w:val="0"/>
                              <w:marTop w:val="0"/>
                              <w:marBottom w:val="0"/>
                              <w:divBdr>
                                <w:top w:val="none" w:sz="0" w:space="0" w:color="auto"/>
                                <w:left w:val="none" w:sz="0" w:space="0" w:color="auto"/>
                                <w:bottom w:val="none" w:sz="0" w:space="0" w:color="auto"/>
                                <w:right w:val="none" w:sz="0" w:space="0" w:color="auto"/>
                              </w:divBdr>
                              <w:divsChild>
                                <w:div w:id="1473909758">
                                  <w:marLeft w:val="0"/>
                                  <w:marRight w:val="0"/>
                                  <w:marTop w:val="100"/>
                                  <w:marBottom w:val="100"/>
                                  <w:divBdr>
                                    <w:top w:val="none" w:sz="0" w:space="0" w:color="auto"/>
                                    <w:left w:val="none" w:sz="0" w:space="0" w:color="auto"/>
                                    <w:bottom w:val="none" w:sz="0" w:space="0" w:color="auto"/>
                                    <w:right w:val="none" w:sz="0" w:space="0" w:color="auto"/>
                                  </w:divBdr>
                                  <w:divsChild>
                                    <w:div w:id="536090501">
                                      <w:marLeft w:val="0"/>
                                      <w:marRight w:val="0"/>
                                      <w:marTop w:val="100"/>
                                      <w:marBottom w:val="100"/>
                                      <w:divBdr>
                                        <w:top w:val="none" w:sz="0" w:space="0" w:color="auto"/>
                                        <w:left w:val="none" w:sz="0" w:space="0" w:color="auto"/>
                                        <w:bottom w:val="none" w:sz="0" w:space="0" w:color="auto"/>
                                        <w:right w:val="none" w:sz="0" w:space="0" w:color="auto"/>
                                      </w:divBdr>
                                      <w:divsChild>
                                        <w:div w:id="1351223938">
                                          <w:marLeft w:val="0"/>
                                          <w:marRight w:val="0"/>
                                          <w:marTop w:val="0"/>
                                          <w:marBottom w:val="0"/>
                                          <w:divBdr>
                                            <w:top w:val="none" w:sz="0" w:space="0" w:color="auto"/>
                                            <w:left w:val="none" w:sz="0" w:space="0" w:color="auto"/>
                                            <w:bottom w:val="none" w:sz="0" w:space="0" w:color="auto"/>
                                            <w:right w:val="none" w:sz="0" w:space="0" w:color="auto"/>
                                          </w:divBdr>
                                          <w:divsChild>
                                            <w:div w:id="55251931">
                                              <w:marLeft w:val="0"/>
                                              <w:marRight w:val="0"/>
                                              <w:marTop w:val="0"/>
                                              <w:marBottom w:val="0"/>
                                              <w:divBdr>
                                                <w:top w:val="none" w:sz="0" w:space="0" w:color="auto"/>
                                                <w:left w:val="none" w:sz="0" w:space="0" w:color="auto"/>
                                                <w:bottom w:val="none" w:sz="0" w:space="0" w:color="auto"/>
                                                <w:right w:val="none" w:sz="0" w:space="0" w:color="auto"/>
                                              </w:divBdr>
                                              <w:divsChild>
                                                <w:div w:id="7741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3638865">
      <w:bodyDiv w:val="1"/>
      <w:marLeft w:val="0"/>
      <w:marRight w:val="0"/>
      <w:marTop w:val="0"/>
      <w:marBottom w:val="0"/>
      <w:divBdr>
        <w:top w:val="none" w:sz="0" w:space="0" w:color="auto"/>
        <w:left w:val="none" w:sz="0" w:space="0" w:color="auto"/>
        <w:bottom w:val="none" w:sz="0" w:space="0" w:color="auto"/>
        <w:right w:val="none" w:sz="0" w:space="0" w:color="auto"/>
      </w:divBdr>
      <w:divsChild>
        <w:div w:id="165368232">
          <w:marLeft w:val="0"/>
          <w:marRight w:val="0"/>
          <w:marTop w:val="600"/>
          <w:marBottom w:val="0"/>
          <w:divBdr>
            <w:top w:val="none" w:sz="0" w:space="0" w:color="auto"/>
            <w:left w:val="none" w:sz="0" w:space="0" w:color="auto"/>
            <w:bottom w:val="none" w:sz="0" w:space="0" w:color="auto"/>
            <w:right w:val="none" w:sz="0" w:space="0" w:color="auto"/>
          </w:divBdr>
          <w:divsChild>
            <w:div w:id="284191548">
              <w:marLeft w:val="570"/>
              <w:marRight w:val="0"/>
              <w:marTop w:val="0"/>
              <w:marBottom w:val="0"/>
              <w:divBdr>
                <w:top w:val="none" w:sz="0" w:space="0" w:color="auto"/>
                <w:left w:val="none" w:sz="0" w:space="0" w:color="auto"/>
                <w:bottom w:val="none" w:sz="0" w:space="0" w:color="auto"/>
                <w:right w:val="none" w:sz="0" w:space="0" w:color="auto"/>
              </w:divBdr>
              <w:divsChild>
                <w:div w:id="1466700785">
                  <w:marLeft w:val="0"/>
                  <w:marRight w:val="0"/>
                  <w:marTop w:val="0"/>
                  <w:marBottom w:val="0"/>
                  <w:divBdr>
                    <w:top w:val="none" w:sz="0" w:space="0" w:color="auto"/>
                    <w:left w:val="none" w:sz="0" w:space="0" w:color="auto"/>
                    <w:bottom w:val="none" w:sz="0" w:space="0" w:color="auto"/>
                    <w:right w:val="none" w:sz="0" w:space="0" w:color="auto"/>
                  </w:divBdr>
                  <w:divsChild>
                    <w:div w:id="1442989243">
                      <w:marLeft w:val="570"/>
                      <w:marRight w:val="0"/>
                      <w:marTop w:val="0"/>
                      <w:marBottom w:val="0"/>
                      <w:divBdr>
                        <w:top w:val="none" w:sz="0" w:space="0" w:color="auto"/>
                        <w:left w:val="none" w:sz="0" w:space="0" w:color="auto"/>
                        <w:bottom w:val="none" w:sz="0" w:space="0" w:color="auto"/>
                        <w:right w:val="none" w:sz="0" w:space="0" w:color="auto"/>
                      </w:divBdr>
                      <w:divsChild>
                        <w:div w:id="1555003496">
                          <w:marLeft w:val="0"/>
                          <w:marRight w:val="0"/>
                          <w:marTop w:val="0"/>
                          <w:marBottom w:val="450"/>
                          <w:divBdr>
                            <w:top w:val="none" w:sz="0" w:space="0" w:color="auto"/>
                            <w:left w:val="none" w:sz="0" w:space="0" w:color="auto"/>
                            <w:bottom w:val="none" w:sz="0" w:space="0" w:color="auto"/>
                            <w:right w:val="none" w:sz="0" w:space="0" w:color="auto"/>
                          </w:divBdr>
                          <w:divsChild>
                            <w:div w:id="502280788">
                              <w:marLeft w:val="0"/>
                              <w:marRight w:val="0"/>
                              <w:marTop w:val="0"/>
                              <w:marBottom w:val="0"/>
                              <w:divBdr>
                                <w:top w:val="none" w:sz="0" w:space="0" w:color="auto"/>
                                <w:left w:val="none" w:sz="0" w:space="0" w:color="auto"/>
                                <w:bottom w:val="none" w:sz="0" w:space="0" w:color="auto"/>
                                <w:right w:val="none" w:sz="0" w:space="0" w:color="auto"/>
                              </w:divBdr>
                              <w:divsChild>
                                <w:div w:id="1114328177">
                                  <w:marLeft w:val="0"/>
                                  <w:marRight w:val="0"/>
                                  <w:marTop w:val="0"/>
                                  <w:marBottom w:val="450"/>
                                  <w:divBdr>
                                    <w:top w:val="none" w:sz="0" w:space="0" w:color="auto"/>
                                    <w:left w:val="none" w:sz="0" w:space="0" w:color="auto"/>
                                    <w:bottom w:val="none" w:sz="0" w:space="0" w:color="auto"/>
                                    <w:right w:val="none" w:sz="0" w:space="0" w:color="auto"/>
                                  </w:divBdr>
                                  <w:divsChild>
                                    <w:div w:id="119723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5228429">
      <w:bodyDiv w:val="1"/>
      <w:marLeft w:val="0"/>
      <w:marRight w:val="0"/>
      <w:marTop w:val="0"/>
      <w:marBottom w:val="0"/>
      <w:divBdr>
        <w:top w:val="none" w:sz="0" w:space="0" w:color="auto"/>
        <w:left w:val="none" w:sz="0" w:space="0" w:color="auto"/>
        <w:bottom w:val="none" w:sz="0" w:space="0" w:color="auto"/>
        <w:right w:val="none" w:sz="0" w:space="0" w:color="auto"/>
      </w:divBdr>
      <w:divsChild>
        <w:div w:id="851408786">
          <w:marLeft w:val="0"/>
          <w:marRight w:val="0"/>
          <w:marTop w:val="600"/>
          <w:marBottom w:val="600"/>
          <w:divBdr>
            <w:top w:val="none" w:sz="0" w:space="0" w:color="auto"/>
            <w:left w:val="none" w:sz="0" w:space="0" w:color="auto"/>
            <w:bottom w:val="none" w:sz="0" w:space="0" w:color="auto"/>
            <w:right w:val="none" w:sz="0" w:space="0" w:color="auto"/>
          </w:divBdr>
          <w:divsChild>
            <w:div w:id="850414088">
              <w:marLeft w:val="570"/>
              <w:marRight w:val="0"/>
              <w:marTop w:val="0"/>
              <w:marBottom w:val="0"/>
              <w:divBdr>
                <w:top w:val="none" w:sz="0" w:space="0" w:color="auto"/>
                <w:left w:val="none" w:sz="0" w:space="0" w:color="auto"/>
                <w:bottom w:val="none" w:sz="0" w:space="0" w:color="auto"/>
                <w:right w:val="none" w:sz="0" w:space="0" w:color="auto"/>
              </w:divBdr>
              <w:divsChild>
                <w:div w:id="1792631916">
                  <w:marLeft w:val="0"/>
                  <w:marRight w:val="0"/>
                  <w:marTop w:val="0"/>
                  <w:marBottom w:val="0"/>
                  <w:divBdr>
                    <w:top w:val="none" w:sz="0" w:space="0" w:color="auto"/>
                    <w:left w:val="none" w:sz="0" w:space="0" w:color="auto"/>
                    <w:bottom w:val="none" w:sz="0" w:space="0" w:color="auto"/>
                    <w:right w:val="none" w:sz="0" w:space="0" w:color="auto"/>
                  </w:divBdr>
                  <w:divsChild>
                    <w:div w:id="400832495">
                      <w:marLeft w:val="0"/>
                      <w:marRight w:val="0"/>
                      <w:marTop w:val="0"/>
                      <w:marBottom w:val="0"/>
                      <w:divBdr>
                        <w:top w:val="none" w:sz="0" w:space="0" w:color="auto"/>
                        <w:left w:val="none" w:sz="0" w:space="0" w:color="auto"/>
                        <w:bottom w:val="none" w:sz="0" w:space="0" w:color="auto"/>
                        <w:right w:val="none" w:sz="0" w:space="0" w:color="auto"/>
                      </w:divBdr>
                      <w:divsChild>
                        <w:div w:id="20262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842649">
      <w:bodyDiv w:val="1"/>
      <w:marLeft w:val="0"/>
      <w:marRight w:val="0"/>
      <w:marTop w:val="0"/>
      <w:marBottom w:val="0"/>
      <w:divBdr>
        <w:top w:val="none" w:sz="0" w:space="0" w:color="auto"/>
        <w:left w:val="none" w:sz="0" w:space="0" w:color="auto"/>
        <w:bottom w:val="none" w:sz="0" w:space="0" w:color="auto"/>
        <w:right w:val="none" w:sz="0" w:space="0" w:color="auto"/>
      </w:divBdr>
    </w:div>
    <w:div w:id="1148936656">
      <w:bodyDiv w:val="1"/>
      <w:marLeft w:val="0"/>
      <w:marRight w:val="0"/>
      <w:marTop w:val="0"/>
      <w:marBottom w:val="0"/>
      <w:divBdr>
        <w:top w:val="none" w:sz="0" w:space="0" w:color="auto"/>
        <w:left w:val="none" w:sz="0" w:space="0" w:color="auto"/>
        <w:bottom w:val="none" w:sz="0" w:space="0" w:color="auto"/>
        <w:right w:val="none" w:sz="0" w:space="0" w:color="auto"/>
      </w:divBdr>
      <w:divsChild>
        <w:div w:id="885723949">
          <w:marLeft w:val="0"/>
          <w:marRight w:val="0"/>
          <w:marTop w:val="600"/>
          <w:marBottom w:val="600"/>
          <w:divBdr>
            <w:top w:val="none" w:sz="0" w:space="0" w:color="auto"/>
            <w:left w:val="none" w:sz="0" w:space="0" w:color="auto"/>
            <w:bottom w:val="none" w:sz="0" w:space="0" w:color="auto"/>
            <w:right w:val="none" w:sz="0" w:space="0" w:color="auto"/>
          </w:divBdr>
          <w:divsChild>
            <w:div w:id="2019500316">
              <w:marLeft w:val="570"/>
              <w:marRight w:val="0"/>
              <w:marTop w:val="0"/>
              <w:marBottom w:val="0"/>
              <w:divBdr>
                <w:top w:val="none" w:sz="0" w:space="0" w:color="auto"/>
                <w:left w:val="none" w:sz="0" w:space="0" w:color="auto"/>
                <w:bottom w:val="none" w:sz="0" w:space="0" w:color="auto"/>
                <w:right w:val="none" w:sz="0" w:space="0" w:color="auto"/>
              </w:divBdr>
              <w:divsChild>
                <w:div w:id="439646383">
                  <w:marLeft w:val="0"/>
                  <w:marRight w:val="0"/>
                  <w:marTop w:val="0"/>
                  <w:marBottom w:val="0"/>
                  <w:divBdr>
                    <w:top w:val="none" w:sz="0" w:space="0" w:color="auto"/>
                    <w:left w:val="none" w:sz="0" w:space="0" w:color="auto"/>
                    <w:bottom w:val="none" w:sz="0" w:space="0" w:color="auto"/>
                    <w:right w:val="none" w:sz="0" w:space="0" w:color="auto"/>
                  </w:divBdr>
                  <w:divsChild>
                    <w:div w:id="668099111">
                      <w:marLeft w:val="0"/>
                      <w:marRight w:val="0"/>
                      <w:marTop w:val="0"/>
                      <w:marBottom w:val="0"/>
                      <w:divBdr>
                        <w:top w:val="none" w:sz="0" w:space="0" w:color="auto"/>
                        <w:left w:val="none" w:sz="0" w:space="0" w:color="auto"/>
                        <w:bottom w:val="none" w:sz="0" w:space="0" w:color="auto"/>
                        <w:right w:val="none" w:sz="0" w:space="0" w:color="auto"/>
                      </w:divBdr>
                      <w:divsChild>
                        <w:div w:id="9331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356696">
      <w:bodyDiv w:val="1"/>
      <w:marLeft w:val="0"/>
      <w:marRight w:val="0"/>
      <w:marTop w:val="0"/>
      <w:marBottom w:val="0"/>
      <w:divBdr>
        <w:top w:val="none" w:sz="0" w:space="0" w:color="auto"/>
        <w:left w:val="none" w:sz="0" w:space="0" w:color="auto"/>
        <w:bottom w:val="none" w:sz="0" w:space="0" w:color="auto"/>
        <w:right w:val="none" w:sz="0" w:space="0" w:color="auto"/>
      </w:divBdr>
      <w:divsChild>
        <w:div w:id="1253859554">
          <w:marLeft w:val="0"/>
          <w:marRight w:val="0"/>
          <w:marTop w:val="0"/>
          <w:marBottom w:val="0"/>
          <w:divBdr>
            <w:top w:val="none" w:sz="0" w:space="0" w:color="auto"/>
            <w:left w:val="none" w:sz="0" w:space="0" w:color="auto"/>
            <w:bottom w:val="none" w:sz="0" w:space="0" w:color="auto"/>
            <w:right w:val="none" w:sz="0" w:space="0" w:color="auto"/>
          </w:divBdr>
          <w:divsChild>
            <w:div w:id="471482795">
              <w:marLeft w:val="0"/>
              <w:marRight w:val="0"/>
              <w:marTop w:val="0"/>
              <w:marBottom w:val="0"/>
              <w:divBdr>
                <w:top w:val="none" w:sz="0" w:space="0" w:color="auto"/>
                <w:left w:val="none" w:sz="0" w:space="0" w:color="auto"/>
                <w:bottom w:val="none" w:sz="0" w:space="0" w:color="auto"/>
                <w:right w:val="none" w:sz="0" w:space="0" w:color="auto"/>
              </w:divBdr>
              <w:divsChild>
                <w:div w:id="1926038979">
                  <w:marLeft w:val="0"/>
                  <w:marRight w:val="0"/>
                  <w:marTop w:val="0"/>
                  <w:marBottom w:val="0"/>
                  <w:divBdr>
                    <w:top w:val="none" w:sz="0" w:space="0" w:color="auto"/>
                    <w:left w:val="none" w:sz="0" w:space="0" w:color="auto"/>
                    <w:bottom w:val="none" w:sz="0" w:space="0" w:color="auto"/>
                    <w:right w:val="none" w:sz="0" w:space="0" w:color="auto"/>
                  </w:divBdr>
                  <w:divsChild>
                    <w:div w:id="711612038">
                      <w:marLeft w:val="0"/>
                      <w:marRight w:val="0"/>
                      <w:marTop w:val="0"/>
                      <w:marBottom w:val="0"/>
                      <w:divBdr>
                        <w:top w:val="none" w:sz="0" w:space="0" w:color="auto"/>
                        <w:left w:val="none" w:sz="0" w:space="0" w:color="auto"/>
                        <w:bottom w:val="none" w:sz="0" w:space="0" w:color="auto"/>
                        <w:right w:val="none" w:sz="0" w:space="0" w:color="auto"/>
                      </w:divBdr>
                      <w:divsChild>
                        <w:div w:id="2116704226">
                          <w:marLeft w:val="0"/>
                          <w:marRight w:val="0"/>
                          <w:marTop w:val="0"/>
                          <w:marBottom w:val="0"/>
                          <w:divBdr>
                            <w:top w:val="none" w:sz="0" w:space="0" w:color="auto"/>
                            <w:left w:val="none" w:sz="0" w:space="0" w:color="auto"/>
                            <w:bottom w:val="none" w:sz="0" w:space="0" w:color="auto"/>
                            <w:right w:val="none" w:sz="0" w:space="0" w:color="auto"/>
                          </w:divBdr>
                          <w:divsChild>
                            <w:div w:id="219874097">
                              <w:marLeft w:val="0"/>
                              <w:marRight w:val="0"/>
                              <w:marTop w:val="0"/>
                              <w:marBottom w:val="0"/>
                              <w:divBdr>
                                <w:top w:val="none" w:sz="0" w:space="0" w:color="auto"/>
                                <w:left w:val="none" w:sz="0" w:space="0" w:color="auto"/>
                                <w:bottom w:val="none" w:sz="0" w:space="0" w:color="auto"/>
                                <w:right w:val="none" w:sz="0" w:space="0" w:color="auto"/>
                              </w:divBdr>
                              <w:divsChild>
                                <w:div w:id="2070570472">
                                  <w:marLeft w:val="0"/>
                                  <w:marRight w:val="0"/>
                                  <w:marTop w:val="100"/>
                                  <w:marBottom w:val="100"/>
                                  <w:divBdr>
                                    <w:top w:val="none" w:sz="0" w:space="0" w:color="auto"/>
                                    <w:left w:val="none" w:sz="0" w:space="0" w:color="auto"/>
                                    <w:bottom w:val="none" w:sz="0" w:space="0" w:color="auto"/>
                                    <w:right w:val="none" w:sz="0" w:space="0" w:color="auto"/>
                                  </w:divBdr>
                                  <w:divsChild>
                                    <w:div w:id="1614357233">
                                      <w:marLeft w:val="0"/>
                                      <w:marRight w:val="0"/>
                                      <w:marTop w:val="100"/>
                                      <w:marBottom w:val="100"/>
                                      <w:divBdr>
                                        <w:top w:val="none" w:sz="0" w:space="0" w:color="auto"/>
                                        <w:left w:val="none" w:sz="0" w:space="0" w:color="auto"/>
                                        <w:bottom w:val="none" w:sz="0" w:space="0" w:color="auto"/>
                                        <w:right w:val="none" w:sz="0" w:space="0" w:color="auto"/>
                                      </w:divBdr>
                                      <w:divsChild>
                                        <w:div w:id="1558394242">
                                          <w:marLeft w:val="0"/>
                                          <w:marRight w:val="0"/>
                                          <w:marTop w:val="0"/>
                                          <w:marBottom w:val="0"/>
                                          <w:divBdr>
                                            <w:top w:val="none" w:sz="0" w:space="0" w:color="auto"/>
                                            <w:left w:val="none" w:sz="0" w:space="0" w:color="auto"/>
                                            <w:bottom w:val="none" w:sz="0" w:space="0" w:color="auto"/>
                                            <w:right w:val="none" w:sz="0" w:space="0" w:color="auto"/>
                                          </w:divBdr>
                                          <w:divsChild>
                                            <w:div w:id="1726221055">
                                              <w:marLeft w:val="0"/>
                                              <w:marRight w:val="0"/>
                                              <w:marTop w:val="0"/>
                                              <w:marBottom w:val="0"/>
                                              <w:divBdr>
                                                <w:top w:val="none" w:sz="0" w:space="0" w:color="auto"/>
                                                <w:left w:val="none" w:sz="0" w:space="0" w:color="auto"/>
                                                <w:bottom w:val="none" w:sz="0" w:space="0" w:color="auto"/>
                                                <w:right w:val="none" w:sz="0" w:space="0" w:color="auto"/>
                                              </w:divBdr>
                                              <w:divsChild>
                                                <w:div w:id="84791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2479052">
      <w:bodyDiv w:val="1"/>
      <w:marLeft w:val="0"/>
      <w:marRight w:val="0"/>
      <w:marTop w:val="0"/>
      <w:marBottom w:val="0"/>
      <w:divBdr>
        <w:top w:val="none" w:sz="0" w:space="0" w:color="auto"/>
        <w:left w:val="none" w:sz="0" w:space="0" w:color="auto"/>
        <w:bottom w:val="none" w:sz="0" w:space="0" w:color="auto"/>
        <w:right w:val="none" w:sz="0" w:space="0" w:color="auto"/>
      </w:divBdr>
      <w:divsChild>
        <w:div w:id="1658148919">
          <w:marLeft w:val="0"/>
          <w:marRight w:val="0"/>
          <w:marTop w:val="600"/>
          <w:marBottom w:val="600"/>
          <w:divBdr>
            <w:top w:val="none" w:sz="0" w:space="0" w:color="auto"/>
            <w:left w:val="none" w:sz="0" w:space="0" w:color="auto"/>
            <w:bottom w:val="none" w:sz="0" w:space="0" w:color="auto"/>
            <w:right w:val="none" w:sz="0" w:space="0" w:color="auto"/>
          </w:divBdr>
          <w:divsChild>
            <w:div w:id="1312904731">
              <w:marLeft w:val="570"/>
              <w:marRight w:val="0"/>
              <w:marTop w:val="0"/>
              <w:marBottom w:val="0"/>
              <w:divBdr>
                <w:top w:val="none" w:sz="0" w:space="0" w:color="auto"/>
                <w:left w:val="none" w:sz="0" w:space="0" w:color="auto"/>
                <w:bottom w:val="none" w:sz="0" w:space="0" w:color="auto"/>
                <w:right w:val="none" w:sz="0" w:space="0" w:color="auto"/>
              </w:divBdr>
              <w:divsChild>
                <w:div w:id="2140876748">
                  <w:marLeft w:val="0"/>
                  <w:marRight w:val="0"/>
                  <w:marTop w:val="0"/>
                  <w:marBottom w:val="0"/>
                  <w:divBdr>
                    <w:top w:val="none" w:sz="0" w:space="0" w:color="auto"/>
                    <w:left w:val="none" w:sz="0" w:space="0" w:color="auto"/>
                    <w:bottom w:val="none" w:sz="0" w:space="0" w:color="auto"/>
                    <w:right w:val="none" w:sz="0" w:space="0" w:color="auto"/>
                  </w:divBdr>
                  <w:divsChild>
                    <w:div w:id="1327707276">
                      <w:marLeft w:val="0"/>
                      <w:marRight w:val="0"/>
                      <w:marTop w:val="0"/>
                      <w:marBottom w:val="0"/>
                      <w:divBdr>
                        <w:top w:val="none" w:sz="0" w:space="0" w:color="auto"/>
                        <w:left w:val="none" w:sz="0" w:space="0" w:color="auto"/>
                        <w:bottom w:val="none" w:sz="0" w:space="0" w:color="auto"/>
                        <w:right w:val="none" w:sz="0" w:space="0" w:color="auto"/>
                      </w:divBdr>
                      <w:divsChild>
                        <w:div w:id="1969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vdata.no/dokument/SF/forskrift/1996-12-06-1127?q=Internkontrollforskriften" TargetMode="External"/><Relationship Id="rId18" Type="http://schemas.openxmlformats.org/officeDocument/2006/relationships/hyperlink" Target="https://www.sikresiden.no/trusler" TargetMode="External"/><Relationship Id="rId26" Type="http://schemas.openxmlformats.org/officeDocument/2006/relationships/hyperlink" Target="https://www.frisk-helse.no/bedriftshelsetjeneste/" TargetMode="External"/><Relationship Id="rId21" Type="http://schemas.openxmlformats.org/officeDocument/2006/relationships/hyperlink" Target="https://www.arbeidstilsynet.no/tema/vold-og-trusler/" TargetMode="External"/><Relationship Id="rId34" Type="http://schemas.openxmlformats.org/officeDocument/2006/relationships/hyperlink" Target="https://cp.compendia.no/inn/medarbeiderhandbok/733483" TargetMode="External"/><Relationship Id="rId7" Type="http://schemas.openxmlformats.org/officeDocument/2006/relationships/webSettings" Target="webSettings.xml"/><Relationship Id="rId12" Type="http://schemas.openxmlformats.org/officeDocument/2006/relationships/hyperlink" Target="https://lovdata.no/dokument/SF/forskrift/2004-06-01-930?q=avfallsforskriften" TargetMode="External"/><Relationship Id="rId17" Type="http://schemas.openxmlformats.org/officeDocument/2006/relationships/hyperlink" Target="https://www.arbeidstilsynet.no/tema/vold-og-trusler/" TargetMode="External"/><Relationship Id="rId25" Type="http://schemas.openxmlformats.org/officeDocument/2006/relationships/hyperlink" Target="https://inn.instructure.com/courses/8149/pages/grensesnitt-og-navigering?module_item_id=140199" TargetMode="External"/><Relationship Id="rId33" Type="http://schemas.openxmlformats.org/officeDocument/2006/relationships/hyperlink" Target="http://www.lovdata.no/all/hl-20050401-015.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ikresiden.no/forebyggende/voldssituasjoner" TargetMode="External"/><Relationship Id="rId20" Type="http://schemas.openxmlformats.org/officeDocument/2006/relationships/hyperlink" Target="https://www.arbeidstilsynet.no/tema/vold-og-trusler/" TargetMode="External"/><Relationship Id="rId29" Type="http://schemas.openxmlformats.org/officeDocument/2006/relationships/hyperlink" Target="https://hinn.public360online.com/GetFile.aspx?fileId=25714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rbeidstilsynet.no/tema/vold-og-trusler/" TargetMode="External"/><Relationship Id="rId24" Type="http://schemas.openxmlformats.org/officeDocument/2006/relationships/hyperlink" Target="https://www.sikresiden.no/forebyggende/trusler" TargetMode="External"/><Relationship Id="rId32" Type="http://schemas.openxmlformats.org/officeDocument/2006/relationships/hyperlink" Target="https://www.arbeidstilsynet.no/tema/vold-og-trusler/"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ikresiden.no/forebyggende/trusler" TargetMode="External"/><Relationship Id="rId23" Type="http://schemas.openxmlformats.org/officeDocument/2006/relationships/hyperlink" Target="https://www.sikresiden.no/sites/default/files/learn_more_files/Konfliktdempende%20kommunikasjon%20%28sjekkliste%29.pdf" TargetMode="External"/><Relationship Id="rId28" Type="http://schemas.openxmlformats.org/officeDocument/2006/relationships/hyperlink" Target="https://www.arbeidstilsynet.no/tema/vold-og-trusler/" TargetMode="External"/><Relationship Id="rId36" Type="http://schemas.openxmlformats.org/officeDocument/2006/relationships/header" Target="header1.xml"/><Relationship Id="rId10" Type="http://schemas.openxmlformats.org/officeDocument/2006/relationships/hyperlink" Target="https://www.sikresiden.no/trusler" TargetMode="External"/><Relationship Id="rId19" Type="http://schemas.openxmlformats.org/officeDocument/2006/relationships/hyperlink" Target="https://www.sikresiden.no/voldssituasjoner" TargetMode="External"/><Relationship Id="rId31" Type="http://schemas.openxmlformats.org/officeDocument/2006/relationships/hyperlink" Target="https://www.arbeidstilsynet.no/tema/vold-og-trusl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ikresiden.no/index.php/" TargetMode="External"/><Relationship Id="rId22" Type="http://schemas.openxmlformats.org/officeDocument/2006/relationships/hyperlink" Target="https://www.arbeidstilsynet.no/tema/vold-og-trusler/" TargetMode="External"/><Relationship Id="rId27" Type="http://schemas.openxmlformats.org/officeDocument/2006/relationships/hyperlink" Target="https://www.arbeidstilsynet.no/tema/vold-og-trusler/" TargetMode="External"/><Relationship Id="rId30" Type="http://schemas.openxmlformats.org/officeDocument/2006/relationships/hyperlink" Target="https://www.arbeidstilsynet.no/tema/vold-og-trusler/" TargetMode="External"/><Relationship Id="rId35" Type="http://schemas.openxmlformats.org/officeDocument/2006/relationships/hyperlink" Target="file:///C:\Users\karikj\Downloads\17_04446-10%20Anmeldelse,%20mal%20257143_1_1.PDF"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17786BA9198FA4E9B530AC571FE3074" ma:contentTypeVersion="12" ma:contentTypeDescription="Opprett et nytt dokument." ma:contentTypeScope="" ma:versionID="213279768fc7c8ff4c931a9ba7e6bf8d">
  <xsd:schema xmlns:xsd="http://www.w3.org/2001/XMLSchema" xmlns:xs="http://www.w3.org/2001/XMLSchema" xmlns:p="http://schemas.microsoft.com/office/2006/metadata/properties" xmlns:ns3="f68f1f03-0b0a-4279-b989-94daea684564" xmlns:ns4="7582bae6-bc59-4479-b442-5f9a0dc7052a" targetNamespace="http://schemas.microsoft.com/office/2006/metadata/properties" ma:root="true" ma:fieldsID="e7f58805c1c6a07daac4c12b841c22c8" ns3:_="" ns4:_="">
    <xsd:import namespace="f68f1f03-0b0a-4279-b989-94daea684564"/>
    <xsd:import namespace="7582bae6-bc59-4479-b442-5f9a0dc705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f1f03-0b0a-4279-b989-94daea684564"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2bae6-bc59-4479-b442-5f9a0dc705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63F51-D948-434D-9181-1E7AA5583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f1f03-0b0a-4279-b989-94daea684564"/>
    <ds:schemaRef ds:uri="7582bae6-bc59-4479-b442-5f9a0dc70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53AC68-51A9-48BE-9193-AA94A7B838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4E6F3A-4EF6-4B91-A272-9532B7CD13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1821</Words>
  <Characters>9653</Characters>
  <Application>Microsoft Office Word</Application>
  <DocSecurity>0</DocSecurity>
  <Lines>80</Lines>
  <Paragraphs>22</Paragraphs>
  <ScaleCrop>false</ScaleCrop>
  <HeadingPairs>
    <vt:vector size="2" baseType="variant">
      <vt:variant>
        <vt:lpstr>Tittel</vt:lpstr>
      </vt:variant>
      <vt:variant>
        <vt:i4>1</vt:i4>
      </vt:variant>
    </vt:vector>
  </HeadingPairs>
  <TitlesOfParts>
    <vt:vector size="1" baseType="lpstr">
      <vt:lpstr/>
    </vt:vector>
  </TitlesOfParts>
  <Company>Høgskolen i Hedmark</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Sandvoll</dc:creator>
  <cp:keywords/>
  <dc:description/>
  <cp:lastModifiedBy>Kari Kjærnet</cp:lastModifiedBy>
  <cp:revision>3</cp:revision>
  <cp:lastPrinted>2017-10-07T08:03:00Z</cp:lastPrinted>
  <dcterms:created xsi:type="dcterms:W3CDTF">2021-04-30T10:07:00Z</dcterms:created>
  <dcterms:modified xsi:type="dcterms:W3CDTF">2021-05-04T08:49:00Z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0x010100B17786BA9198FA4E9B530AC571FE3074</vt:lpwstr>
  </property>
</Properties>
</file>