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BA32" w14:textId="6C68E4C8" w:rsidR="00871DD9" w:rsidRDefault="00DA2CAE" w:rsidP="00DA2CAE">
      <w:pPr>
        <w:pStyle w:val="Overskrift1"/>
      </w:pPr>
      <w:r>
        <w:t>Spenninger og muligheter mellom m</w:t>
      </w:r>
      <w:r w:rsidR="00871DD9">
        <w:t>atematikkdidaktikk og spesialpedagogikk</w:t>
      </w:r>
      <w:r>
        <w:t xml:space="preserve"> som fagfelt</w:t>
      </w:r>
    </w:p>
    <w:p w14:paraId="6E486F1A" w14:textId="77777777" w:rsidR="007C55FB" w:rsidRDefault="007C55FB" w:rsidP="007C55FB"/>
    <w:p w14:paraId="506A3478" w14:textId="317325DD" w:rsidR="007C55FB" w:rsidRPr="007C55FB" w:rsidRDefault="007C55FB" w:rsidP="007C55FB">
      <w:r>
        <w:t>Foredragsholdere: Linda G. Opheim og Aase Marie Rolstad</w:t>
      </w:r>
    </w:p>
    <w:p w14:paraId="0B11C1EF" w14:textId="77777777" w:rsidR="00DA2CAE" w:rsidRDefault="00DA2CAE"/>
    <w:p w14:paraId="788F9CA3" w14:textId="572814EC" w:rsidR="00DA2CAE" w:rsidRDefault="00DA2CAE">
      <w:r>
        <w:t xml:space="preserve">Matematikkdidaktikk og spesialpedagogikk (med vekt på matematikk), jobber i stor grad med lignende utfordringer og problemstillinger. Likevel har det tradisjonelt vært lite samarbeid mellom fagmiljøene, og forskningstradisjonene har en del ulikheter ved seg. </w:t>
      </w:r>
    </w:p>
    <w:p w14:paraId="7D477B6A" w14:textId="3D4DCBBB" w:rsidR="00DA2CAE" w:rsidRDefault="00DA2CAE">
      <w:r>
        <w:t>De to foredragsholderne har bakgrunn fra henholdsvis matematikkdidaktikk</w:t>
      </w:r>
      <w:r w:rsidR="007C55FB">
        <w:t xml:space="preserve"> (Linda G. Opheim) </w:t>
      </w:r>
      <w:r>
        <w:t xml:space="preserve"> og spesialpedagogikk </w:t>
      </w:r>
      <w:r w:rsidR="007C55FB">
        <w:t>(Aase Marie Rolstad)</w:t>
      </w:r>
      <w:r>
        <w:t xml:space="preserve">, </w:t>
      </w:r>
      <w:r w:rsidR="007C55FB">
        <w:t>og har v</w:t>
      </w:r>
      <w:r w:rsidR="007C55FB" w:rsidRPr="007C55FB">
        <w:t>åren 2025 samarbeidet om</w:t>
      </w:r>
      <w:r w:rsidR="007C55FB">
        <w:t xml:space="preserve"> temaet matematikkvansker og kartlegging. Linda har fått innblikk i et </w:t>
      </w:r>
      <w:proofErr w:type="spellStart"/>
      <w:r w:rsidR="007C55FB">
        <w:t>nevropsykologisk</w:t>
      </w:r>
      <w:proofErr w:type="spellEnd"/>
      <w:r w:rsidR="007C55FB">
        <w:t xml:space="preserve"> kartleggingsverktøy</w:t>
      </w:r>
      <w:r w:rsidR="009B2ED2">
        <w:t xml:space="preserve"> (FAM)</w:t>
      </w:r>
      <w:r w:rsidR="007C55FB">
        <w:t xml:space="preserve">, og vi ser begge et potensiale i hvordan våre ulike faglige bakgrunner kan komplementere hverandre i et samarbeid. Samtidig er det også helt klare spenninger mellom fagfeltene. Vi ønsker i dette innlegget å dele våre erfaringer og refleksjoner rundt et slikt samarbeid, og inviterer samtidig deltakerne til å komme med spørsmål, egne tanker og delta i diskusjonen. </w:t>
      </w:r>
    </w:p>
    <w:p w14:paraId="0D8072D9" w14:textId="77777777" w:rsidR="00F6678B" w:rsidRDefault="00F6678B"/>
    <w:p w14:paraId="49629C00" w14:textId="559E2E19" w:rsidR="00C5214B" w:rsidRDefault="00325B30">
      <w:r>
        <w:rPr>
          <w:noProof/>
        </w:rPr>
        <w:drawing>
          <wp:anchor distT="0" distB="0" distL="114300" distR="114300" simplePos="0" relativeHeight="251659264" behindDoc="1" locked="0" layoutInCell="1" allowOverlap="1" wp14:anchorId="131B4024" wp14:editId="06A0B264">
            <wp:simplePos x="0" y="0"/>
            <wp:positionH relativeFrom="column">
              <wp:posOffset>-4445</wp:posOffset>
            </wp:positionH>
            <wp:positionV relativeFrom="paragraph">
              <wp:posOffset>3810</wp:posOffset>
            </wp:positionV>
            <wp:extent cx="1000125" cy="1475740"/>
            <wp:effectExtent l="0" t="0" r="9525" b="0"/>
            <wp:wrapTight wrapText="bothSides">
              <wp:wrapPolygon edited="0">
                <wp:start x="0" y="0"/>
                <wp:lineTo x="0" y="21191"/>
                <wp:lineTo x="21394" y="21191"/>
                <wp:lineTo x="21394" y="0"/>
                <wp:lineTo x="0" y="0"/>
              </wp:wrapPolygon>
            </wp:wrapTight>
            <wp:docPr id="1436201721" name="Bilde 3" descr="Et bilde som inneholder Menneskeansikt, person, klær, smi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201721" name="Bilde 3" descr="Et bilde som inneholder Menneskeansikt, person, klær, smil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7336D3" w14:textId="0BA04FC1" w:rsidR="00724A94" w:rsidRPr="00A75E4A" w:rsidRDefault="00724A94">
      <w:r w:rsidRPr="00A75E4A">
        <w:rPr>
          <w:b/>
          <w:bCs/>
          <w:lang w:val="nn-NO"/>
        </w:rPr>
        <w:t xml:space="preserve">Linda G. Opheim </w:t>
      </w:r>
      <w:r w:rsidR="00A75E4A" w:rsidRPr="00A75E4A">
        <w:rPr>
          <w:lang w:val="nn-NO"/>
        </w:rPr>
        <w:t xml:space="preserve">er førsteamanuensis i matematikkdidaktikk ved Universitet i Agder. </w:t>
      </w:r>
      <w:r w:rsidR="00A75E4A" w:rsidRPr="00A75E4A">
        <w:t>Hun underviser på lærerutdanningen, deriblant om matematikkvansker på studiet for spesialpedagogikk.</w:t>
      </w:r>
      <w:r w:rsidR="007F615E">
        <w:t xml:space="preserve"> Fra våren 2025 er hun også en del av teamet </w:t>
      </w:r>
      <w:r w:rsidR="00AE27B6">
        <w:t>i den nasjonale satsninge</w:t>
      </w:r>
      <w:r w:rsidR="009B2ED2">
        <w:t>n i</w:t>
      </w:r>
      <w:r w:rsidR="00AE27B6" w:rsidRPr="00AE27B6">
        <w:t>ntensiv og tilpasset undervisning i matematikk</w:t>
      </w:r>
      <w:r w:rsidR="009B2ED2">
        <w:t xml:space="preserve"> i regi av Matematikksenteret.</w:t>
      </w:r>
    </w:p>
    <w:p w14:paraId="2E3DF256" w14:textId="77777777" w:rsidR="00F6678B" w:rsidRDefault="00F6678B"/>
    <w:p w14:paraId="0368DA51" w14:textId="4AD19D37" w:rsidR="00F822CC" w:rsidRPr="00F822CC" w:rsidRDefault="00C5214B" w:rsidP="00F822CC">
      <w:r>
        <w:rPr>
          <w:noProof/>
        </w:rPr>
        <w:drawing>
          <wp:anchor distT="0" distB="0" distL="114300" distR="114300" simplePos="0" relativeHeight="251658240" behindDoc="1" locked="0" layoutInCell="1" allowOverlap="1" wp14:anchorId="21301335" wp14:editId="3FC20881">
            <wp:simplePos x="0" y="0"/>
            <wp:positionH relativeFrom="column">
              <wp:posOffset>-4445</wp:posOffset>
            </wp:positionH>
            <wp:positionV relativeFrom="paragraph">
              <wp:posOffset>4445</wp:posOffset>
            </wp:positionV>
            <wp:extent cx="1400175" cy="1271719"/>
            <wp:effectExtent l="0" t="0" r="0" b="5080"/>
            <wp:wrapTight wrapText="bothSides">
              <wp:wrapPolygon edited="0">
                <wp:start x="0" y="0"/>
                <wp:lineTo x="0" y="21363"/>
                <wp:lineTo x="21159" y="21363"/>
                <wp:lineTo x="21159" y="0"/>
                <wp:lineTo x="0" y="0"/>
              </wp:wrapPolygon>
            </wp:wrapTight>
            <wp:docPr id="41012702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71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22CC" w:rsidRPr="00F822CC">
        <w:rPr>
          <w:b/>
          <w:bCs/>
        </w:rPr>
        <w:t>Aase Marie Rolstad</w:t>
      </w:r>
      <w:r w:rsidR="00F822CC" w:rsidRPr="00F822CC">
        <w:t xml:space="preserve"> har mange års erfaring fra skole, PPT og som høyskolelektor i spesialpedagogikk ved Kristiania. Hun har utviklet TRIBUS-testene. Nå jobber hun i </w:t>
      </w:r>
      <w:proofErr w:type="spellStart"/>
      <w:r w:rsidR="00F822CC" w:rsidRPr="00F822CC">
        <w:t>Hogrefe</w:t>
      </w:r>
      <w:proofErr w:type="spellEnd"/>
      <w:r w:rsidR="00F822CC" w:rsidRPr="00F822CC">
        <w:t xml:space="preserve"> som senior Product Manager(</w:t>
      </w:r>
      <w:proofErr w:type="spellStart"/>
      <w:r w:rsidR="00F822CC" w:rsidRPr="00F822CC">
        <w:t>Educational</w:t>
      </w:r>
      <w:proofErr w:type="spellEnd"/>
      <w:r w:rsidR="00F822CC" w:rsidRPr="00F822CC">
        <w:t>), og er blant annet prosjektleder for FAM-normeringen.</w:t>
      </w:r>
    </w:p>
    <w:p w14:paraId="0C4FF701" w14:textId="77777777" w:rsidR="00F822CC" w:rsidRDefault="00F822CC"/>
    <w:sectPr w:rsidR="00F82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D9"/>
    <w:rsid w:val="00325B30"/>
    <w:rsid w:val="00422C89"/>
    <w:rsid w:val="00724A94"/>
    <w:rsid w:val="007C55FB"/>
    <w:rsid w:val="007F615E"/>
    <w:rsid w:val="00871DD9"/>
    <w:rsid w:val="009B2ED2"/>
    <w:rsid w:val="00A75E4A"/>
    <w:rsid w:val="00AE27B6"/>
    <w:rsid w:val="00C5214B"/>
    <w:rsid w:val="00DA2CAE"/>
    <w:rsid w:val="00F6678B"/>
    <w:rsid w:val="00F8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D1D745"/>
  <w15:chartTrackingRefBased/>
  <w15:docId w15:val="{2F9105C8-95FD-479E-B6FB-4BF9CCBA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71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71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71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71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71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71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71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71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71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71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71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71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71DD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71DD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71DD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71DD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71DD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71DD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71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71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71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71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71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71DD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71DD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71DD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71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71DD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71D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7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Gurvin Opheim</dc:creator>
  <cp:keywords/>
  <dc:description/>
  <cp:lastModifiedBy>Linda Gurvin Opheim</cp:lastModifiedBy>
  <cp:revision>10</cp:revision>
  <dcterms:created xsi:type="dcterms:W3CDTF">2025-05-15T07:13:00Z</dcterms:created>
  <dcterms:modified xsi:type="dcterms:W3CDTF">2025-05-15T08:46:00Z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2025-05-15T07:42:06Z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5454b648-35b4-4bb8-9716-5e0942e1a070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</Properties>
</file>